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909BD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(MEET) О корпоративном действии "Годовое общее собрание акционеров" с ценными бумагами эмитента ПАО "Мосэнерго" ИНН 7705035012 (акция 1-01-00085-A / ISIN RU0008958863)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809378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мая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E909B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460"/>
        <w:gridCol w:w="2077"/>
        <w:gridCol w:w="1463"/>
        <w:gridCol w:w="1606"/>
        <w:gridCol w:w="178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809378X4629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энергетики и электрификации "Мосэнерго"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1-01-00085-A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RU0008958863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RU0008958863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</w:tr>
    </w:tbl>
    <w:p w:rsidR="00000000" w:rsidRDefault="00E909B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4"/>
        <w:gridCol w:w="370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июня 2023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</w:t>
            </w:r>
            <w:r>
              <w:rPr>
                <w:rFonts w:eastAsia="Times New Roman"/>
              </w:rPr>
              <w:t>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909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909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E909BD">
      <w:pPr>
        <w:rPr>
          <w:rFonts w:eastAsia="Times New Roman"/>
        </w:rPr>
      </w:pPr>
    </w:p>
    <w:p w:rsidR="00000000" w:rsidRDefault="00E909BD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E909BD">
      <w:pPr>
        <w:rPr>
          <w:rFonts w:eastAsia="Times New Roman"/>
        </w:rPr>
      </w:pPr>
      <w:r>
        <w:rPr>
          <w:rFonts w:eastAsia="Times New Roman"/>
        </w:rPr>
        <w:t>1. Утверждение годового отчета Общества.</w:t>
      </w:r>
      <w:r>
        <w:rPr>
          <w:rFonts w:eastAsia="Times New Roman"/>
        </w:rPr>
        <w:br/>
        <w:t>2. Утверждение годовой бухгалтерской (финансовой) отчетности Общества.</w:t>
      </w:r>
      <w:r>
        <w:rPr>
          <w:rFonts w:eastAsia="Times New Roman"/>
        </w:rPr>
        <w:br/>
        <w:t>3. Распределение прибыли (в том числе выплата (объявление) дивидендов) и убытков Общества по результатам 2022 года.</w:t>
      </w:r>
      <w:r>
        <w:rPr>
          <w:rFonts w:eastAsia="Times New Roman"/>
        </w:rPr>
        <w:br/>
        <w:t>4. Избрание членов Совета директоров Общества.</w:t>
      </w:r>
      <w:r>
        <w:rPr>
          <w:rFonts w:eastAsia="Times New Roman"/>
        </w:rPr>
        <w:br/>
        <w:t>5. О назначении аудиторской организации Общества.</w:t>
      </w:r>
      <w:r>
        <w:rPr>
          <w:rFonts w:eastAsia="Times New Roman"/>
        </w:rPr>
        <w:br/>
        <w:t>6. О выплате членам Совета директоров и Ре</w:t>
      </w:r>
      <w:r>
        <w:rPr>
          <w:rFonts w:eastAsia="Times New Roman"/>
        </w:rPr>
        <w:t>визионной комиссии Общества вознаграждений и компенсаций.</w:t>
      </w:r>
      <w:r>
        <w:rPr>
          <w:rFonts w:eastAsia="Times New Roman"/>
        </w:rPr>
        <w:br/>
        <w:t>7. Об утверждении Устава Общества в новой редакции.</w:t>
      </w:r>
      <w:r>
        <w:rPr>
          <w:rFonts w:eastAsia="Times New Roman"/>
        </w:rPr>
        <w:br/>
        <w:t>8. Об утверждении внутренних документов, регулирующих деятельность органов Общества, в новой редакции.</w:t>
      </w:r>
      <w:r>
        <w:rPr>
          <w:rFonts w:eastAsia="Times New Roman"/>
        </w:rPr>
        <w:br/>
        <w:t>9. Избрание членов Ревизионной комиссии Общ</w:t>
      </w:r>
      <w:r>
        <w:rPr>
          <w:rFonts w:eastAsia="Times New Roman"/>
        </w:rPr>
        <w:t xml:space="preserve">ества. </w:t>
      </w:r>
    </w:p>
    <w:p w:rsidR="00000000" w:rsidRDefault="00E909BD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</w:t>
      </w:r>
      <w:r>
        <w:t>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E909BD">
      <w:pPr>
        <w:pStyle w:val="a3"/>
      </w:pPr>
      <w:r>
        <w:t>4.2 Информация о созыве общего собрания акционеров эмитента</w:t>
      </w:r>
    </w:p>
    <w:p w:rsidR="00000000" w:rsidRPr="00E909BD" w:rsidRDefault="00E909BD">
      <w:pPr>
        <w:pStyle w:val="HTML"/>
      </w:pPr>
      <w:r>
        <w:t>По всем вопросам, связа</w:t>
      </w:r>
      <w:r>
        <w:t>нным с настоящим сообщением, Вы можете обращаться к АО «БАНК ОРЕНБУРГ» по телефону : (3532)343-060 (1354)</w:t>
      </w:r>
    </w:p>
    <w:p w:rsidR="00000000" w:rsidRDefault="00E909BD">
      <w:pPr>
        <w:rPr>
          <w:rFonts w:eastAsia="Times New Roman"/>
        </w:rPr>
      </w:pPr>
      <w:r>
        <w:rPr>
          <w:rFonts w:eastAsia="Times New Roman"/>
        </w:rPr>
        <w:br/>
      </w:r>
      <w:bookmarkStart w:id="0" w:name="_GoBack"/>
      <w:bookmarkEnd w:id="0"/>
    </w:p>
    <w:sectPr w:rsidR="00000000" w:rsidSect="00E909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909BD"/>
    <w:rsid w:val="00E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9547D"/>
  <w15:chartTrackingRefBased/>
  <w15:docId w15:val="{32F82E31-9647-4217-9762-CC4AB9FE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2023-05-23T04:54:00Z</dcterms:created>
  <dcterms:modified xsi:type="dcterms:W3CDTF">2023-05-23T04:54:00Z</dcterms:modified>
</cp:coreProperties>
</file>