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CC" w:rsidRPr="005456CB" w:rsidRDefault="006466CC" w:rsidP="006466CC">
      <w:pPr>
        <w:rPr>
          <w:rFonts w:ascii="Tahoma" w:hAnsi="Tahoma" w:cs="Tahoma"/>
          <w:b/>
          <w:iCs/>
          <w:sz w:val="28"/>
          <w:szCs w:val="28"/>
        </w:rPr>
      </w:pPr>
      <w:bookmarkStart w:id="0" w:name="_GoBack"/>
      <w:bookmarkEnd w:id="0"/>
      <w:r w:rsidRPr="005456CB">
        <w:rPr>
          <w:rFonts w:ascii="Tahoma" w:hAnsi="Tahoma" w:cs="Tahoma"/>
          <w:b/>
          <w:iCs/>
          <w:sz w:val="28"/>
          <w:szCs w:val="28"/>
        </w:rPr>
        <w:t>Форма 4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6466CC" w:rsidRPr="005456CB" w:rsidTr="00FF0EEE">
        <w:trPr>
          <w:trHeight w:val="213"/>
        </w:trPr>
        <w:tc>
          <w:tcPr>
            <w:tcW w:w="3568" w:type="dxa"/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931515" w:rsidRPr="005456CB" w:rsidTr="00FF0EEE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931515" w:rsidRPr="005456CB" w:rsidRDefault="00931515" w:rsidP="009315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931515" w:rsidRPr="005456CB" w:rsidRDefault="00931515" w:rsidP="009315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4E32BD">
              <w:rPr>
                <w:rFonts w:ascii="Tahoma" w:hAnsi="Tahoma" w:cs="Tahoma"/>
                <w:sz w:val="16"/>
                <w:szCs w:val="16"/>
              </w:rPr>
              <w:t>Публичное акционерное общество «Юнипро»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692FF3">
              <w:rPr>
                <w:rFonts w:ascii="Tahoma" w:hAnsi="Tahoma" w:cs="Tahoma"/>
                <w:sz w:val="16"/>
                <w:szCs w:val="16"/>
              </w:rPr>
              <w:t>8602067092</w:t>
            </w:r>
          </w:p>
        </w:tc>
      </w:tr>
      <w:tr w:rsidR="00931515" w:rsidRPr="005456CB" w:rsidTr="00FF0EEE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931515" w:rsidRPr="005456CB" w:rsidRDefault="00931515" w:rsidP="009315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931515" w:rsidRPr="005456CB" w:rsidRDefault="001741F0" w:rsidP="009315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hyperlink r:id="rId5" w:history="1">
              <w:r w:rsidR="00931515" w:rsidRPr="00885BBF">
                <w:rPr>
                  <w:rStyle w:val="aa"/>
                  <w:rFonts w:ascii="Tahoma" w:hAnsi="Tahoma" w:cs="Tahoma"/>
                  <w:sz w:val="16"/>
                  <w:szCs w:val="16"/>
                </w:rPr>
                <w:t>IR@unipro.energy</w:t>
              </w:r>
            </w:hyperlink>
            <w:r w:rsidR="00931515">
              <w:rPr>
                <w:rFonts w:ascii="Tahoma" w:hAnsi="Tahoma" w:cs="Tahoma"/>
                <w:sz w:val="16"/>
                <w:szCs w:val="16"/>
              </w:rPr>
              <w:t xml:space="preserve">, +7 </w:t>
            </w:r>
            <w:r w:rsidR="00931515" w:rsidRPr="00111E66">
              <w:rPr>
                <w:rFonts w:ascii="Tahoma" w:hAnsi="Tahoma" w:cs="Tahoma"/>
                <w:sz w:val="16"/>
                <w:szCs w:val="16"/>
              </w:rPr>
              <w:t>(495) 545-38-38</w:t>
            </w:r>
          </w:p>
        </w:tc>
      </w:tr>
      <w:tr w:rsidR="006466CC" w:rsidRPr="005456CB" w:rsidTr="00FF0EEE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466CC" w:rsidRPr="00DB448B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6466CC" w:rsidRPr="005456CB" w:rsidRDefault="00931515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4.4.</w:t>
            </w:r>
          </w:p>
        </w:tc>
      </w:tr>
      <w:tr w:rsidR="006466CC" w:rsidRPr="005456CB" w:rsidTr="00FF0EEE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CC" w:rsidRPr="00DB448B" w:rsidRDefault="006466CC" w:rsidP="006466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6466CC" w:rsidRPr="005456CB" w:rsidTr="00FF0EEE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6466CC" w:rsidRPr="005456CB" w:rsidTr="00FF0EEE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66CC" w:rsidRPr="00500E93" w:rsidTr="00FF0EEE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CC" w:rsidRPr="00DB448B" w:rsidRDefault="006466CC" w:rsidP="006466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6466CC" w:rsidRPr="005456CB" w:rsidTr="00FF0EEE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66CC" w:rsidRPr="005456CB" w:rsidTr="00FF0EEE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6466CC" w:rsidRPr="005456CB" w:rsidRDefault="006466CC" w:rsidP="00FF0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6466CC" w:rsidRPr="005456CB" w:rsidRDefault="006466CC" w:rsidP="00FF0EEE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66CC" w:rsidRPr="005456CB" w:rsidTr="00FF0EEE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6466CC" w:rsidRPr="005456CB" w:rsidRDefault="006466CC" w:rsidP="00FF0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6466CC" w:rsidRPr="005456CB" w:rsidRDefault="006466CC" w:rsidP="00FF0EEE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6466CC" w:rsidRDefault="006466CC" w:rsidP="006466CC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541ECC">
        <w:rPr>
          <w:rFonts w:ascii="Tahoma" w:hAnsi="Tahoma" w:cs="Tahoma"/>
          <w:b/>
          <w:sz w:val="32"/>
          <w:szCs w:val="32"/>
        </w:rPr>
        <w:t xml:space="preserve">Информация, связанная с осуществлением права </w:t>
      </w:r>
      <w:r w:rsidRPr="005456CB">
        <w:rPr>
          <w:rFonts w:ascii="Tahoma" w:hAnsi="Tahoma" w:cs="Tahoma"/>
          <w:b/>
          <w:sz w:val="32"/>
          <w:szCs w:val="32"/>
        </w:rPr>
        <w:t xml:space="preserve">на участие в общем собрании акционеров эмитента </w:t>
      </w:r>
    </w:p>
    <w:tbl>
      <w:tblPr>
        <w:tblStyle w:val="a7"/>
        <w:tblW w:w="15196" w:type="dxa"/>
        <w:tblInd w:w="108" w:type="dxa"/>
        <w:tblLook w:val="04A0" w:firstRow="1" w:lastRow="0" w:firstColumn="1" w:lastColumn="0" w:noHBand="0" w:noVBand="1"/>
      </w:tblPr>
      <w:tblGrid>
        <w:gridCol w:w="7542"/>
        <w:gridCol w:w="7654"/>
      </w:tblGrid>
      <w:tr w:rsidR="006466CC" w:rsidRPr="005456CB" w:rsidTr="00FF0EEE">
        <w:tc>
          <w:tcPr>
            <w:tcW w:w="7542" w:type="dxa"/>
          </w:tcPr>
          <w:p w:rsidR="006466CC" w:rsidRPr="005456CB" w:rsidRDefault="006466CC" w:rsidP="00FF0EEE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654" w:type="dxa"/>
          </w:tcPr>
          <w:p w:rsidR="006466CC" w:rsidRPr="005456CB" w:rsidRDefault="00B716B3" w:rsidP="00FF0EEE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0</w:t>
            </w:r>
            <w:r w:rsidR="00A75037">
              <w:rPr>
                <w:rFonts w:ascii="Tahoma" w:hAnsi="Tahoma" w:cs="Tahoma"/>
                <w:b/>
                <w:sz w:val="32"/>
                <w:szCs w:val="32"/>
                <w:lang w:val="en-US"/>
              </w:rPr>
              <w:t>3</w:t>
            </w:r>
            <w:r w:rsidR="00931515">
              <w:rPr>
                <w:rFonts w:ascii="Tahoma" w:hAnsi="Tahoma" w:cs="Tahoma"/>
                <w:b/>
                <w:sz w:val="32"/>
                <w:szCs w:val="32"/>
              </w:rPr>
              <w:t>.0</w:t>
            </w:r>
            <w:r>
              <w:rPr>
                <w:rFonts w:ascii="Tahoma" w:hAnsi="Tahoma" w:cs="Tahoma"/>
                <w:b/>
                <w:sz w:val="32"/>
                <w:szCs w:val="32"/>
              </w:rPr>
              <w:t>7</w:t>
            </w:r>
            <w:r w:rsidR="00931515">
              <w:rPr>
                <w:rFonts w:ascii="Tahoma" w:hAnsi="Tahoma" w:cs="Tahoma"/>
                <w:b/>
                <w:sz w:val="32"/>
                <w:szCs w:val="32"/>
              </w:rPr>
              <w:t>.202</w:t>
            </w:r>
            <w:r>
              <w:rPr>
                <w:rFonts w:ascii="Tahoma" w:hAnsi="Tahoma" w:cs="Tahoma"/>
                <w:b/>
                <w:sz w:val="32"/>
                <w:szCs w:val="32"/>
              </w:rPr>
              <w:t>5</w:t>
            </w:r>
          </w:p>
        </w:tc>
      </w:tr>
    </w:tbl>
    <w:p w:rsidR="006466CC" w:rsidRPr="005456CB" w:rsidRDefault="006466CC" w:rsidP="006466CC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4</w:t>
      </w:r>
      <w:r w:rsidRPr="005456CB">
        <w:rPr>
          <w:rFonts w:ascii="Tahoma" w:hAnsi="Tahoma" w:cs="Tahoma"/>
          <w:b/>
          <w:sz w:val="28"/>
          <w:szCs w:val="28"/>
        </w:rPr>
        <w:t>. Информация о решениях, принятых общим собранием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  <w:r w:rsidRPr="005456CB">
        <w:rPr>
          <w:rFonts w:ascii="Tahoma" w:hAnsi="Tahoma" w:cs="Tahoma"/>
          <w:b/>
          <w:sz w:val="28"/>
          <w:szCs w:val="28"/>
        </w:rPr>
        <w:t>, а также об итогах голосования на общем собрании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3"/>
        <w:gridCol w:w="9606"/>
      </w:tblGrid>
      <w:tr w:rsidR="006466CC" w:rsidRPr="005456CB" w:rsidTr="00FF0EEE"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" w:name="_Toc462933641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Вид общего собрания акционеров эмитента (годовое (очередное), внеочередное):</w:t>
            </w:r>
            <w:bookmarkEnd w:id="1"/>
          </w:p>
        </w:tc>
        <w:tc>
          <w:tcPr>
            <w:tcW w:w="7767" w:type="dxa"/>
            <w:shd w:val="clear" w:color="auto" w:fill="auto"/>
            <w:vAlign w:val="center"/>
          </w:tcPr>
          <w:p w:rsidR="006466CC" w:rsidRPr="00421F7D" w:rsidRDefault="00931515" w:rsidP="00FF0EEE">
            <w:pPr>
              <w:rPr>
                <w:rFonts w:ascii="Tahoma" w:hAnsi="Tahoma" w:cs="Tahoma"/>
                <w:sz w:val="23"/>
                <w:szCs w:val="23"/>
              </w:rPr>
            </w:pP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>годовое (очередное)</w:t>
            </w:r>
          </w:p>
        </w:tc>
      </w:tr>
      <w:tr w:rsidR="006466CC" w:rsidRPr="005456CB" w:rsidTr="00FF0EEE"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" w:name="_Toc462933642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Форма проведения общего собрания акционеров эмитента (собрание (совместное присутствие) или заочное голосование):</w:t>
            </w:r>
            <w:bookmarkEnd w:id="2"/>
          </w:p>
        </w:tc>
        <w:tc>
          <w:tcPr>
            <w:tcW w:w="7767" w:type="dxa"/>
            <w:shd w:val="clear" w:color="auto" w:fill="auto"/>
            <w:vAlign w:val="center"/>
          </w:tcPr>
          <w:p w:rsidR="006466CC" w:rsidRPr="00421F7D" w:rsidRDefault="00931515" w:rsidP="00FF0EEE">
            <w:pPr>
              <w:rPr>
                <w:rFonts w:ascii="Tahoma" w:hAnsi="Tahoma" w:cs="Tahoma"/>
                <w:sz w:val="23"/>
                <w:szCs w:val="23"/>
              </w:rPr>
            </w:pP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>заочное голосование</w:t>
            </w:r>
          </w:p>
        </w:tc>
      </w:tr>
      <w:tr w:rsidR="006466CC" w:rsidRPr="005456CB" w:rsidTr="00FF0EEE"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3" w:name="_Toc462933643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Дата, место, время проведения общего собрания акционеров эмитента:</w:t>
            </w:r>
            <w:bookmarkEnd w:id="3"/>
          </w:p>
        </w:tc>
        <w:tc>
          <w:tcPr>
            <w:tcW w:w="7767" w:type="dxa"/>
            <w:shd w:val="clear" w:color="auto" w:fill="auto"/>
            <w:vAlign w:val="center"/>
          </w:tcPr>
          <w:p w:rsidR="00931515" w:rsidRPr="00421F7D" w:rsidRDefault="00931515" w:rsidP="005D50BC">
            <w:pPr>
              <w:spacing w:after="0"/>
              <w:ind w:right="34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21F7D">
              <w:rPr>
                <w:rFonts w:ascii="Arial" w:eastAsia="Times New Roman" w:hAnsi="Arial" w:cs="Arial"/>
                <w:sz w:val="23"/>
                <w:szCs w:val="23"/>
              </w:rPr>
              <w:t xml:space="preserve">Дата проведения общего собрания акционеров эмитента: </w:t>
            </w:r>
            <w:r w:rsidR="00B716B3" w:rsidRPr="00421F7D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>30</w:t>
            </w:r>
            <w:r w:rsidRPr="00421F7D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 xml:space="preserve"> июня 202</w:t>
            </w:r>
            <w:r w:rsidR="00B716B3" w:rsidRPr="00421F7D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>5</w:t>
            </w:r>
            <w:r w:rsidRPr="00421F7D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 xml:space="preserve"> года.</w:t>
            </w:r>
          </w:p>
          <w:p w:rsidR="00931515" w:rsidRPr="00421F7D" w:rsidRDefault="00931515" w:rsidP="005D50BC">
            <w:pPr>
              <w:spacing w:after="0"/>
              <w:ind w:right="34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21F7D">
              <w:rPr>
                <w:rFonts w:ascii="Arial" w:eastAsia="Times New Roman" w:hAnsi="Arial" w:cs="Arial"/>
                <w:sz w:val="23"/>
                <w:szCs w:val="23"/>
              </w:rPr>
              <w:t xml:space="preserve">Место проведения общего собрания акционеров эмитента: </w:t>
            </w:r>
            <w:r w:rsidRPr="00421F7D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>не применимо.</w:t>
            </w:r>
          </w:p>
          <w:p w:rsidR="006466CC" w:rsidRPr="00421F7D" w:rsidRDefault="00931515" w:rsidP="005D50BC">
            <w:pPr>
              <w:spacing w:after="0"/>
              <w:rPr>
                <w:rFonts w:ascii="Tahoma" w:hAnsi="Tahoma" w:cs="Tahoma"/>
                <w:sz w:val="23"/>
                <w:szCs w:val="23"/>
              </w:rPr>
            </w:pPr>
            <w:r w:rsidRPr="00421F7D">
              <w:rPr>
                <w:rFonts w:ascii="Arial" w:eastAsia="Times New Roman" w:hAnsi="Arial" w:cs="Arial"/>
                <w:sz w:val="23"/>
                <w:szCs w:val="23"/>
              </w:rPr>
              <w:t xml:space="preserve">Время проведения общего собрания акционеров эмитента: </w:t>
            </w:r>
            <w:r w:rsidRPr="00421F7D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>не применимо</w:t>
            </w:r>
          </w:p>
        </w:tc>
      </w:tr>
      <w:tr w:rsidR="006466CC" w:rsidRPr="005456CB" w:rsidTr="00FF0EEE"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4" w:name="_Toc462933644"/>
            <w:r>
              <w:rPr>
                <w:rFonts w:ascii="Tahoma" w:eastAsia="Times New Roman" w:hAnsi="Tahoma" w:cs="Tahoma"/>
                <w:sz w:val="24"/>
                <w:lang w:eastAsia="ru-RU"/>
              </w:rPr>
              <w:t>Сведения о кворуме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общего собрания акционеров эмитента:</w:t>
            </w:r>
            <w:bookmarkEnd w:id="4"/>
          </w:p>
        </w:tc>
        <w:tc>
          <w:tcPr>
            <w:tcW w:w="7767" w:type="dxa"/>
            <w:shd w:val="clear" w:color="auto" w:fill="auto"/>
            <w:vAlign w:val="center"/>
          </w:tcPr>
          <w:p w:rsidR="00B716B3" w:rsidRPr="00421F7D" w:rsidRDefault="00B716B3" w:rsidP="005D50BC">
            <w:pPr>
              <w:pStyle w:val="ab"/>
              <w:spacing w:line="259" w:lineRule="auto"/>
              <w:jc w:val="both"/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</w:pP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- число голосов, которыми обладали лица, включенные в список лиц, имеющих право 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голоса при принятии решений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общ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им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собрани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ем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 xml:space="preserve">акционеров 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для голосования по вопросам </w:t>
            </w:r>
            <w:r w:rsidR="00D66BE1"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№№</w:t>
            </w:r>
            <w:r w:rsidR="00D66BE1"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 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>1,2,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3,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>5 повестки дня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 xml:space="preserve">: </w:t>
            </w:r>
          </w:p>
          <w:p w:rsidR="00B716B3" w:rsidRPr="00421F7D" w:rsidRDefault="00B716B3" w:rsidP="005D50BC">
            <w:pPr>
              <w:pStyle w:val="ab"/>
              <w:spacing w:line="259" w:lineRule="auto"/>
              <w:jc w:val="both"/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</w:pP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63 048 706</w:t>
            </w:r>
            <w:r w:rsidR="00821F56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 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145</w:t>
            </w:r>
            <w:r w:rsidR="00821F56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 xml:space="preserve">   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44925042874/49130625974</w:t>
            </w:r>
            <w:r w:rsidR="00421F7D"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 xml:space="preserve"> голоса</w:t>
            </w:r>
          </w:p>
          <w:p w:rsidR="00B716B3" w:rsidRPr="00421F7D" w:rsidRDefault="00B716B3" w:rsidP="005D50BC">
            <w:pPr>
              <w:pStyle w:val="ab"/>
              <w:spacing w:line="259" w:lineRule="auto"/>
              <w:jc w:val="both"/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</w:pP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- число голосов, приходившихся на голосующие акции Общества</w:t>
            </w:r>
            <w:r w:rsidRPr="00421F7D">
              <w:rPr>
                <w:sz w:val="23"/>
                <w:szCs w:val="23"/>
              </w:rPr>
              <w:t xml:space="preserve"> 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 xml:space="preserve">по вопросам </w:t>
            </w:r>
            <w:r w:rsidR="00D66BE1"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№№</w:t>
            </w:r>
            <w:r w:rsidR="00D66BE1"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 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1,2,3,5 повестки дня, определенное с учетом положений пункта 4.24 Положения об общих собраниях акционеров, утвержденного Банком России 16.11.2018 № 660-П:</w:t>
            </w:r>
          </w:p>
          <w:p w:rsidR="00B716B3" w:rsidRPr="00421F7D" w:rsidRDefault="00B716B3" w:rsidP="005D50BC">
            <w:pPr>
              <w:pStyle w:val="ab"/>
              <w:spacing w:line="259" w:lineRule="auto"/>
              <w:jc w:val="both"/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</w:pP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63 048 706</w:t>
            </w:r>
            <w:r w:rsidR="00821F56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 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145</w:t>
            </w:r>
            <w:r w:rsidR="00821F56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 xml:space="preserve">   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44925042874/49130625974</w:t>
            </w:r>
            <w:r w:rsidR="00421F7D"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 xml:space="preserve"> голоса</w:t>
            </w:r>
          </w:p>
          <w:p w:rsidR="00B716B3" w:rsidRPr="00421F7D" w:rsidRDefault="00B716B3" w:rsidP="005D50BC">
            <w:pPr>
              <w:pStyle w:val="ab"/>
              <w:spacing w:line="259" w:lineRule="auto"/>
              <w:jc w:val="both"/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</w:pP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 xml:space="preserve">- число голосов, которыми обладали лица, принявшие участие в общем собрании, по 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вопросам </w:t>
            </w:r>
            <w:r w:rsidR="00D66BE1"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№№</w:t>
            </w:r>
            <w:r w:rsidR="00D66BE1"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 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>1,2,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3,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>5 повестки дня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:</w:t>
            </w:r>
          </w:p>
          <w:p w:rsidR="00B716B3" w:rsidRPr="00821F56" w:rsidRDefault="00B716B3" w:rsidP="005D50BC">
            <w:pPr>
              <w:pStyle w:val="ab"/>
              <w:spacing w:line="259" w:lineRule="auto"/>
              <w:jc w:val="both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>52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en-US"/>
              </w:rPr>
              <w:t> 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>842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en-US"/>
              </w:rPr>
              <w:t> 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>545</w:t>
            </w:r>
            <w:r w:rsidR="00821F56">
              <w:rPr>
                <w:rFonts w:ascii="Arial" w:hAnsi="Arial" w:cs="Arial"/>
                <w:b/>
                <w:i/>
                <w:sz w:val="23"/>
                <w:szCs w:val="23"/>
                <w:lang w:val="en-US"/>
              </w:rPr>
              <w:t> 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>912</w:t>
            </w:r>
            <w:r w:rsidR="00821F56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 xml:space="preserve">   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>34537501332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/49130625974</w:t>
            </w:r>
            <w:r w:rsidR="00421F7D"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 xml:space="preserve"> голоса</w:t>
            </w:r>
          </w:p>
          <w:p w:rsidR="00B716B3" w:rsidRPr="00421F7D" w:rsidRDefault="00B716B3" w:rsidP="005D50BC">
            <w:pPr>
              <w:pStyle w:val="ab"/>
              <w:spacing w:before="120" w:line="259" w:lineRule="auto"/>
              <w:jc w:val="both"/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</w:pP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 xml:space="preserve">Кворум по вопросам </w:t>
            </w:r>
            <w:r w:rsidR="00D66BE1"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№№</w:t>
            </w:r>
            <w:r w:rsidR="00D66BE1"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 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 xml:space="preserve">1,2,3,5 </w:t>
            </w:r>
            <w:r w:rsidR="00421F7D"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 xml:space="preserve">повестки дня 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 xml:space="preserve">составил </w:t>
            </w:r>
            <w:r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83.8122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%.</w:t>
            </w:r>
          </w:p>
          <w:p w:rsidR="00B716B3" w:rsidRPr="00421F7D" w:rsidRDefault="00B716B3" w:rsidP="005D50BC">
            <w:pPr>
              <w:pStyle w:val="ab"/>
              <w:spacing w:line="259" w:lineRule="auto"/>
              <w:jc w:val="both"/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</w:pPr>
          </w:p>
          <w:p w:rsidR="00B716B3" w:rsidRPr="00421F7D" w:rsidRDefault="00B716B3" w:rsidP="005D50BC">
            <w:pPr>
              <w:pStyle w:val="ab"/>
              <w:spacing w:line="259" w:lineRule="auto"/>
              <w:jc w:val="both"/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</w:pP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- число голосов, которыми обладали лица, включенные в список лиц, имеющих право 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голоса при принятии решений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общ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им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собрани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ем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 xml:space="preserve">акционеров 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>для голосования по вопрос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у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  <w:r w:rsidR="00D66BE1"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№</w:t>
            </w:r>
            <w:r w:rsidR="00D66BE1"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 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4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повестки дня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 xml:space="preserve">: </w:t>
            </w:r>
          </w:p>
          <w:p w:rsidR="00B716B3" w:rsidRPr="00821F56" w:rsidRDefault="00B716B3" w:rsidP="005D50BC">
            <w:pPr>
              <w:pStyle w:val="ab"/>
              <w:spacing w:line="259" w:lineRule="auto"/>
              <w:jc w:val="both"/>
              <w:rPr>
                <w:rFonts w:ascii="Arial" w:hAnsi="Arial" w:cs="Arial"/>
                <w:b/>
                <w:bCs/>
                <w:i/>
                <w:sz w:val="23"/>
                <w:szCs w:val="23"/>
              </w:rPr>
            </w:pPr>
            <w:r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567 438 355</w:t>
            </w:r>
            <w:r w:rsidR="00821F56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 </w:t>
            </w:r>
            <w:r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313</w:t>
            </w:r>
            <w:r w:rsidR="00821F56">
              <w:rPr>
                <w:rFonts w:ascii="Arial" w:hAnsi="Arial" w:cs="Arial"/>
                <w:b/>
                <w:bCs/>
                <w:i/>
                <w:sz w:val="23"/>
                <w:szCs w:val="23"/>
                <w:lang w:val="ru-RU"/>
              </w:rPr>
              <w:t xml:space="preserve">   </w:t>
            </w:r>
            <w:r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11280378074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/49130625974</w:t>
            </w:r>
            <w:r w:rsidR="00421F7D"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 xml:space="preserve"> голоса</w:t>
            </w:r>
          </w:p>
          <w:p w:rsidR="00B716B3" w:rsidRPr="00421F7D" w:rsidRDefault="00B716B3" w:rsidP="005D50BC">
            <w:pPr>
              <w:pStyle w:val="ab"/>
              <w:spacing w:line="259" w:lineRule="auto"/>
              <w:jc w:val="both"/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</w:pP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- число голосов, приходившихся на голосующие акции Общества</w:t>
            </w:r>
            <w:r w:rsidRPr="00421F7D">
              <w:rPr>
                <w:sz w:val="23"/>
                <w:szCs w:val="23"/>
              </w:rPr>
              <w:t xml:space="preserve"> 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 xml:space="preserve">по вопросу </w:t>
            </w:r>
            <w:r w:rsidR="00007280"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№</w:t>
            </w:r>
            <w:r w:rsidR="00007280"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 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4 повестки дня, определенное с учетом положений пункта 4.24 Положения об общих собраниях акционеров, утвержденного Банком России 16.11.2018 № 660-П:</w:t>
            </w:r>
          </w:p>
          <w:p w:rsidR="00B716B3" w:rsidRPr="00821F56" w:rsidRDefault="00B716B3" w:rsidP="005D50BC">
            <w:pPr>
              <w:pStyle w:val="ab"/>
              <w:spacing w:line="259" w:lineRule="auto"/>
              <w:jc w:val="both"/>
              <w:rPr>
                <w:rFonts w:ascii="Arial" w:hAnsi="Arial" w:cs="Arial"/>
                <w:b/>
                <w:bCs/>
                <w:i/>
                <w:sz w:val="23"/>
                <w:szCs w:val="23"/>
              </w:rPr>
            </w:pPr>
            <w:r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567 438 355</w:t>
            </w:r>
            <w:r w:rsidR="00821F56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 </w:t>
            </w:r>
            <w:r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313</w:t>
            </w:r>
            <w:r w:rsidR="00821F56">
              <w:rPr>
                <w:rFonts w:ascii="Arial" w:hAnsi="Arial" w:cs="Arial"/>
                <w:b/>
                <w:bCs/>
                <w:i/>
                <w:sz w:val="23"/>
                <w:szCs w:val="23"/>
                <w:lang w:val="ru-RU"/>
              </w:rPr>
              <w:t xml:space="preserve">   </w:t>
            </w:r>
            <w:r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11280378074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/49130625974</w:t>
            </w:r>
            <w:r w:rsidR="00421F7D"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 xml:space="preserve"> голоса</w:t>
            </w:r>
          </w:p>
          <w:p w:rsidR="00B716B3" w:rsidRPr="00421F7D" w:rsidRDefault="00B716B3" w:rsidP="005D50BC">
            <w:pPr>
              <w:pStyle w:val="ab"/>
              <w:spacing w:line="259" w:lineRule="auto"/>
              <w:jc w:val="both"/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</w:pP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 xml:space="preserve">- число голосов, которыми обладали лица, принявшие участие в общем собрании, по 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>вопрос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у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  <w:r w:rsidR="00007280"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№</w:t>
            </w:r>
            <w:r w:rsidR="00007280"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 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4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повестки дня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:</w:t>
            </w:r>
          </w:p>
          <w:p w:rsidR="00B716B3" w:rsidRPr="00821F56" w:rsidRDefault="00B716B3" w:rsidP="005D50BC">
            <w:pPr>
              <w:pStyle w:val="ab"/>
              <w:spacing w:line="259" w:lineRule="auto"/>
              <w:jc w:val="both"/>
              <w:rPr>
                <w:rFonts w:ascii="Arial" w:hAnsi="Arial" w:cs="Arial"/>
                <w:b/>
                <w:bCs/>
                <w:i/>
                <w:sz w:val="23"/>
                <w:szCs w:val="23"/>
              </w:rPr>
            </w:pPr>
            <w:r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475 582 913</w:t>
            </w:r>
            <w:r w:rsidR="00821F56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 </w:t>
            </w:r>
            <w:r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214</w:t>
            </w:r>
            <w:r w:rsidR="00821F56">
              <w:rPr>
                <w:rFonts w:ascii="Arial" w:hAnsi="Arial" w:cs="Arial"/>
                <w:b/>
                <w:bCs/>
                <w:i/>
                <w:sz w:val="23"/>
                <w:szCs w:val="23"/>
                <w:lang w:val="ru-RU"/>
              </w:rPr>
              <w:t xml:space="preserve">   </w:t>
            </w:r>
            <w:r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16053756144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>/49130625974</w:t>
            </w:r>
            <w:r w:rsidR="00421F7D" w:rsidRPr="00421F7D">
              <w:rPr>
                <w:rFonts w:ascii="Arial" w:hAnsi="Arial" w:cs="Arial"/>
                <w:b/>
                <w:i/>
                <w:sz w:val="23"/>
                <w:szCs w:val="23"/>
                <w:lang w:val="ru-RU"/>
              </w:rPr>
              <w:t xml:space="preserve"> голоса</w:t>
            </w:r>
          </w:p>
          <w:p w:rsidR="00B716B3" w:rsidRPr="00421F7D" w:rsidRDefault="00B716B3" w:rsidP="005D50BC">
            <w:pPr>
              <w:pStyle w:val="prilozhenie"/>
              <w:spacing w:before="120" w:line="259" w:lineRule="auto"/>
              <w:ind w:right="34" w:firstLine="0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Кворум по вопросу </w:t>
            </w:r>
            <w:r w:rsidR="00007280" w:rsidRPr="00421F7D">
              <w:rPr>
                <w:rFonts w:ascii="Arial" w:hAnsi="Arial" w:cs="Arial"/>
                <w:b/>
                <w:i/>
                <w:sz w:val="23"/>
                <w:szCs w:val="23"/>
              </w:rPr>
              <w:t>№</w:t>
            </w:r>
            <w:r w:rsidR="00007280"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 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4 </w:t>
            </w:r>
            <w:r w:rsidR="00421F7D"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повестки дня 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составил </w:t>
            </w:r>
            <w:r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83.8122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>%.</w:t>
            </w:r>
          </w:p>
          <w:p w:rsidR="00DA1B80" w:rsidRPr="00421F7D" w:rsidRDefault="00DA1B80" w:rsidP="005D50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Arial" w:eastAsia="Times New Roman" w:hAnsi="Arial" w:cs="Arial"/>
                <w:b/>
                <w:i/>
                <w:sz w:val="23"/>
                <w:szCs w:val="23"/>
                <w:lang w:eastAsia="x-none"/>
              </w:rPr>
            </w:pPr>
          </w:p>
          <w:p w:rsidR="006466CC" w:rsidRPr="00421F7D" w:rsidRDefault="00DA1B80" w:rsidP="005D50BC">
            <w:pPr>
              <w:spacing w:after="0"/>
              <w:ind w:right="34"/>
              <w:jc w:val="both"/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</w:rPr>
            </w:pPr>
            <w:r w:rsidRPr="00421F7D">
              <w:rPr>
                <w:rFonts w:ascii="Arial" w:eastAsia="Times New Roman" w:hAnsi="Arial" w:cs="Arial"/>
                <w:b/>
                <w:i/>
                <w:color w:val="000000" w:themeColor="text1"/>
                <w:sz w:val="23"/>
                <w:szCs w:val="23"/>
              </w:rPr>
              <w:lastRenderedPageBreak/>
              <w:t>Кворум для проведения общего собрания акционеров эмитента по всем вопросам повестки дня имелся.</w:t>
            </w:r>
          </w:p>
        </w:tc>
      </w:tr>
      <w:tr w:rsidR="006466CC" w:rsidRPr="005456CB" w:rsidTr="00FF0EEE"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5" w:name="_Toc462933645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Повестка дня общего собрания акционеров эмитента:</w:t>
            </w:r>
            <w:bookmarkEnd w:id="5"/>
          </w:p>
        </w:tc>
        <w:tc>
          <w:tcPr>
            <w:tcW w:w="7767" w:type="dxa"/>
            <w:shd w:val="clear" w:color="auto" w:fill="auto"/>
            <w:vAlign w:val="center"/>
          </w:tcPr>
          <w:p w:rsidR="00B716B3" w:rsidRPr="00421F7D" w:rsidRDefault="00B716B3" w:rsidP="005D50BC">
            <w:pPr>
              <w:pStyle w:val="prilozhenie"/>
              <w:tabs>
                <w:tab w:val="left" w:pos="313"/>
              </w:tabs>
              <w:spacing w:line="259" w:lineRule="auto"/>
              <w:ind w:left="34" w:right="34" w:firstLine="0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>1)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ab/>
              <w:t xml:space="preserve">Об утверждении годового отчета </w:t>
            </w:r>
            <w:r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ПАО «Юнипро»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за 2024 год</w:t>
            </w:r>
            <w:r w:rsidRPr="00421F7D">
              <w:rPr>
                <w:rFonts w:ascii="Arial" w:hAnsi="Arial" w:cs="Arial"/>
                <w:i/>
                <w:sz w:val="23"/>
                <w:szCs w:val="23"/>
              </w:rPr>
              <w:t>.</w:t>
            </w:r>
          </w:p>
          <w:p w:rsidR="00B716B3" w:rsidRPr="00421F7D" w:rsidRDefault="00B716B3" w:rsidP="005D50BC">
            <w:pPr>
              <w:pStyle w:val="prilozhenie"/>
              <w:tabs>
                <w:tab w:val="left" w:pos="313"/>
              </w:tabs>
              <w:spacing w:line="259" w:lineRule="auto"/>
              <w:ind w:left="34" w:right="34" w:firstLine="0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>2)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ab/>
              <w:t xml:space="preserve">Об утверждении годовой бухгалтерской 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  <w:lang w:val="x-none"/>
              </w:rPr>
              <w:t>отчетности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  <w:r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ПАО «Юнипро»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за 2024 год</w:t>
            </w:r>
            <w:r w:rsidRPr="00421F7D">
              <w:rPr>
                <w:rFonts w:ascii="Arial" w:hAnsi="Arial" w:cs="Arial"/>
                <w:i/>
                <w:sz w:val="23"/>
                <w:szCs w:val="23"/>
              </w:rPr>
              <w:t>.</w:t>
            </w:r>
          </w:p>
          <w:p w:rsidR="00B716B3" w:rsidRPr="00421F7D" w:rsidRDefault="00B716B3" w:rsidP="005D50BC">
            <w:pPr>
              <w:pStyle w:val="prilozhenie"/>
              <w:tabs>
                <w:tab w:val="left" w:pos="313"/>
              </w:tabs>
              <w:spacing w:line="259" w:lineRule="auto"/>
              <w:ind w:left="34" w:right="34" w:firstLine="0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>3)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ab/>
              <w:t xml:space="preserve">О распределении прибыли (в том числе выплате (объявлении) дивидендов) и убытков </w:t>
            </w:r>
            <w:r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ПАО «Юнипро»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по результатам 2024 года</w:t>
            </w:r>
            <w:r w:rsidRPr="00421F7D">
              <w:rPr>
                <w:rFonts w:ascii="Arial" w:hAnsi="Arial" w:cs="Arial"/>
                <w:i/>
                <w:sz w:val="23"/>
                <w:szCs w:val="23"/>
              </w:rPr>
              <w:t>.</w:t>
            </w:r>
          </w:p>
          <w:p w:rsidR="00B716B3" w:rsidRPr="00421F7D" w:rsidRDefault="00B716B3" w:rsidP="005D50BC">
            <w:pPr>
              <w:pStyle w:val="prilozhenie"/>
              <w:tabs>
                <w:tab w:val="left" w:pos="313"/>
              </w:tabs>
              <w:spacing w:line="259" w:lineRule="auto"/>
              <w:ind w:left="34" w:right="34" w:firstLine="0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>4)</w:t>
            </w: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ab/>
              <w:t xml:space="preserve">Об избрании членов Совета директоров </w:t>
            </w:r>
            <w:r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ПАО «Юнипро»</w:t>
            </w:r>
            <w:r w:rsidRPr="00421F7D">
              <w:rPr>
                <w:rFonts w:ascii="Arial" w:hAnsi="Arial" w:cs="Arial"/>
                <w:bCs/>
                <w:i/>
                <w:sz w:val="23"/>
                <w:szCs w:val="23"/>
              </w:rPr>
              <w:t>.</w:t>
            </w:r>
          </w:p>
          <w:p w:rsidR="006466CC" w:rsidRPr="00931515" w:rsidRDefault="00B716B3" w:rsidP="005D50BC">
            <w:pPr>
              <w:pStyle w:val="prilozhenie"/>
              <w:spacing w:line="259" w:lineRule="auto"/>
              <w:ind w:left="34" w:right="34" w:firstLine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21F7D">
              <w:rPr>
                <w:rFonts w:ascii="Arial" w:hAnsi="Arial" w:cs="Arial"/>
                <w:b/>
                <w:i/>
                <w:sz w:val="23"/>
                <w:szCs w:val="23"/>
              </w:rPr>
              <w:t xml:space="preserve">5) О назначении аудиторской организации </w:t>
            </w:r>
            <w:r w:rsidRPr="00421F7D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ПАО «Юнипро»</w:t>
            </w:r>
            <w:r w:rsidRPr="00421F7D">
              <w:rPr>
                <w:rFonts w:ascii="Arial" w:hAnsi="Arial" w:cs="Arial"/>
                <w:i/>
                <w:sz w:val="23"/>
                <w:szCs w:val="23"/>
              </w:rPr>
              <w:t>.</w:t>
            </w:r>
          </w:p>
        </w:tc>
      </w:tr>
      <w:tr w:rsidR="006466CC" w:rsidRPr="005456CB" w:rsidTr="00FF0EEE">
        <w:trPr>
          <w:trHeight w:val="1303"/>
        </w:trPr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6" w:name="_Toc462933646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</w:t>
            </w:r>
            <w:bookmarkEnd w:id="6"/>
          </w:p>
        </w:tc>
        <w:tc>
          <w:tcPr>
            <w:tcW w:w="7767" w:type="dxa"/>
            <w:shd w:val="clear" w:color="auto" w:fill="auto"/>
            <w:vAlign w:val="center"/>
          </w:tcPr>
          <w:p w:rsidR="00DA1B80" w:rsidRPr="00490F2C" w:rsidRDefault="00DA1B8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napToGrid w:val="0"/>
                <w:position w:val="6"/>
                <w:sz w:val="23"/>
                <w:szCs w:val="23"/>
                <w:lang w:eastAsia="ru-RU"/>
              </w:rPr>
            </w:pPr>
            <w:r w:rsidRPr="00490F2C">
              <w:rPr>
                <w:rFonts w:ascii="Arial" w:eastAsia="Times New Roman" w:hAnsi="Arial" w:cs="Arial"/>
                <w:snapToGrid w:val="0"/>
                <w:position w:val="6"/>
                <w:sz w:val="23"/>
                <w:szCs w:val="23"/>
                <w:lang w:eastAsia="ru-RU"/>
              </w:rPr>
              <w:t xml:space="preserve">По вопросу № 1: 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 xml:space="preserve">Об утверждении годового отчета </w:t>
            </w:r>
            <w:r w:rsidR="00B716B3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ПАО «Юнипро»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 xml:space="preserve"> за 202</w:t>
            </w:r>
            <w:r w:rsidR="00B716B3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4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 xml:space="preserve"> год:</w:t>
            </w:r>
          </w:p>
          <w:p w:rsidR="00DA1B80" w:rsidRPr="00490F2C" w:rsidRDefault="00DA1B8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</w:pPr>
          </w:p>
          <w:p w:rsidR="00DA1B80" w:rsidRPr="00D66BE1" w:rsidRDefault="00EE43E3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«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>ЗА</w:t>
            </w:r>
            <w:r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»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 </w:t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52</w:t>
            </w:r>
            <w:r w:rsidR="00B716B3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 835 899 791</w:t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 xml:space="preserve"> 34537501332/49130625974 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>голос</w:t>
            </w:r>
            <w:r w:rsidR="009A7B49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а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, </w:t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99.9</w:t>
            </w:r>
            <w:r w:rsidR="00B716B3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874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% от принявших участие в </w:t>
            </w:r>
            <w:r w:rsidR="00D66BE1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собрании</w:t>
            </w:r>
          </w:p>
          <w:p w:rsidR="00DA1B80" w:rsidRPr="00D66BE1" w:rsidRDefault="00EE43E3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«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>ПРОТИВ</w:t>
            </w:r>
            <w:r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»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 </w:t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3</w:t>
            </w:r>
            <w:r w:rsidR="00B716B3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 261 276</w:t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 xml:space="preserve"> 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голосов, </w:t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0.00</w:t>
            </w:r>
            <w:r w:rsidR="00B716B3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6</w:t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2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% от принявших участие в </w:t>
            </w:r>
            <w:r w:rsidR="00D66BE1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собрании</w:t>
            </w:r>
          </w:p>
          <w:p w:rsidR="00DA1B80" w:rsidRPr="00D66BE1" w:rsidRDefault="00EE43E3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«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>ВОЗДЕРЖАЛСЯ</w:t>
            </w:r>
            <w:r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»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 </w:t>
            </w:r>
            <w:r w:rsidR="00B716B3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3 127 772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 голос</w:t>
            </w:r>
            <w:r w:rsidR="009A7B49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а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, 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ab/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0.0</w:t>
            </w:r>
            <w:r w:rsidR="00B716B3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059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% от принявших участие в </w:t>
            </w:r>
            <w:r w:rsidR="00D66BE1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собрании</w:t>
            </w:r>
          </w:p>
          <w:p w:rsidR="00DA1B80" w:rsidRPr="00490F2C" w:rsidRDefault="00DA1B8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</w:pPr>
            <w:r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об общих собраниях акционеров, утвержденного Банком России 16.11.2018 № 660-П:</w:t>
            </w:r>
          </w:p>
          <w:p w:rsidR="00DA1B80" w:rsidRPr="00490F2C" w:rsidRDefault="00B716B3" w:rsidP="005D50BC">
            <w:pPr>
              <w:spacing w:after="12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</w:pPr>
            <w:r w:rsidRPr="00490F2C">
              <w:rPr>
                <w:rFonts w:ascii="Arial" w:eastAsia="Times New Roman" w:hAnsi="Arial" w:cs="Arial"/>
                <w:b/>
                <w:bCs/>
                <w:i/>
                <w:snapToGrid w:val="0"/>
                <w:position w:val="6"/>
                <w:sz w:val="23"/>
                <w:szCs w:val="23"/>
                <w:lang w:eastAsia="ru-RU"/>
              </w:rPr>
              <w:t>257 073</w:t>
            </w:r>
            <w:r w:rsidR="00DA1B80" w:rsidRPr="00490F2C">
              <w:rPr>
                <w:rFonts w:ascii="Arial" w:eastAsia="Times New Roman" w:hAnsi="Arial" w:cs="Arial"/>
                <w:bCs/>
                <w:i/>
                <w:snapToGrid w:val="0"/>
                <w:position w:val="6"/>
                <w:sz w:val="23"/>
                <w:szCs w:val="23"/>
                <w:lang w:eastAsia="ru-RU"/>
              </w:rPr>
              <w:t xml:space="preserve"> 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голос</w:t>
            </w:r>
            <w:r w:rsidR="009A7B49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а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.</w:t>
            </w:r>
          </w:p>
          <w:p w:rsidR="00DA1B80" w:rsidRPr="00490F2C" w:rsidRDefault="00DA1B8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3"/>
                <w:szCs w:val="23"/>
                <w:lang w:val="x-none"/>
              </w:rPr>
            </w:pPr>
            <w:r w:rsidRPr="00490F2C">
              <w:rPr>
                <w:rFonts w:ascii="Arial" w:eastAsia="Times New Roman" w:hAnsi="Arial" w:cs="Arial"/>
                <w:sz w:val="23"/>
                <w:szCs w:val="23"/>
                <w:lang w:val="x-none"/>
              </w:rPr>
              <w:t xml:space="preserve">Формулировка принятого решения по первому вопросу: </w:t>
            </w:r>
          </w:p>
          <w:p w:rsidR="00DA1B80" w:rsidRPr="00490F2C" w:rsidRDefault="00DA1B80" w:rsidP="005D50BC">
            <w:pPr>
              <w:spacing w:after="0"/>
              <w:ind w:right="34"/>
              <w:jc w:val="both"/>
              <w:rPr>
                <w:rFonts w:ascii="Arial" w:eastAsia="Times New Roman" w:hAnsi="Arial" w:cs="Arial"/>
                <w:b/>
                <w:i/>
                <w:sz w:val="23"/>
                <w:szCs w:val="23"/>
                <w:lang w:val="x-none"/>
              </w:rPr>
            </w:pPr>
            <w:r w:rsidRPr="00490F2C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 xml:space="preserve">1. Утвердить годовой отчет </w:t>
            </w:r>
            <w:r w:rsidR="000536A1" w:rsidRPr="00490F2C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>ПАО «</w:t>
            </w:r>
            <w:proofErr w:type="spellStart"/>
            <w:r w:rsidR="000536A1" w:rsidRPr="00490F2C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>Юнипро</w:t>
            </w:r>
            <w:proofErr w:type="spellEnd"/>
            <w:r w:rsidR="000536A1" w:rsidRPr="00490F2C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>»</w:t>
            </w:r>
            <w:r w:rsidRPr="00490F2C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 xml:space="preserve"> </w:t>
            </w:r>
            <w:r w:rsidRPr="00C71C22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>за 202</w:t>
            </w:r>
            <w:r w:rsidR="00C71C22" w:rsidRPr="00C71C22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>4</w:t>
            </w:r>
            <w:r w:rsidRPr="00490F2C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 xml:space="preserve"> год.</w:t>
            </w:r>
          </w:p>
          <w:p w:rsidR="00DA1B80" w:rsidRDefault="00DA1B80" w:rsidP="005D50BC">
            <w:pPr>
              <w:spacing w:after="0"/>
              <w:ind w:right="34"/>
              <w:jc w:val="both"/>
              <w:rPr>
                <w:rFonts w:ascii="Arial" w:eastAsia="Times New Roman" w:hAnsi="Arial" w:cs="Arial"/>
                <w:sz w:val="23"/>
                <w:szCs w:val="23"/>
                <w:lang w:val="x-none"/>
              </w:rPr>
            </w:pPr>
          </w:p>
          <w:p w:rsidR="00AF71B7" w:rsidRPr="00490F2C" w:rsidRDefault="00AF71B7" w:rsidP="005D50BC">
            <w:pPr>
              <w:spacing w:after="0"/>
              <w:ind w:right="34"/>
              <w:jc w:val="both"/>
              <w:rPr>
                <w:rFonts w:ascii="Arial" w:eastAsia="Times New Roman" w:hAnsi="Arial" w:cs="Arial"/>
                <w:sz w:val="23"/>
                <w:szCs w:val="23"/>
                <w:lang w:val="x-none"/>
              </w:rPr>
            </w:pPr>
          </w:p>
          <w:p w:rsidR="00DA1B80" w:rsidRPr="00490F2C" w:rsidRDefault="00DA1B80" w:rsidP="005D50BC">
            <w:pPr>
              <w:spacing w:after="0"/>
              <w:ind w:right="34"/>
              <w:jc w:val="both"/>
              <w:rPr>
                <w:rFonts w:ascii="Arial" w:eastAsia="Times New Roman" w:hAnsi="Arial" w:cs="Arial"/>
                <w:snapToGrid w:val="0"/>
                <w:position w:val="6"/>
                <w:sz w:val="23"/>
                <w:szCs w:val="23"/>
              </w:rPr>
            </w:pPr>
            <w:r w:rsidRPr="00490F2C">
              <w:rPr>
                <w:rFonts w:ascii="Arial" w:eastAsia="Times New Roman" w:hAnsi="Arial" w:cs="Arial"/>
                <w:snapToGrid w:val="0"/>
                <w:position w:val="6"/>
                <w:sz w:val="23"/>
                <w:szCs w:val="23"/>
              </w:rPr>
              <w:t>По вопросу № 2:</w:t>
            </w:r>
            <w:r w:rsidR="000536A1" w:rsidRPr="00490F2C">
              <w:rPr>
                <w:rFonts w:ascii="Arial" w:eastAsia="Times New Roman" w:hAnsi="Arial" w:cs="Arial"/>
                <w:snapToGrid w:val="0"/>
                <w:position w:val="6"/>
                <w:sz w:val="23"/>
                <w:szCs w:val="23"/>
              </w:rPr>
              <w:t xml:space="preserve"> 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</w:rPr>
              <w:t xml:space="preserve">Об утверждении годовой бухгалтерской отчетности </w:t>
            </w:r>
            <w:r w:rsidR="000536A1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</w:rPr>
              <w:t>ПАО «Юнипро»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</w:rPr>
              <w:t xml:space="preserve"> за 202</w:t>
            </w:r>
            <w:r w:rsidR="000536A1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</w:rPr>
              <w:t>4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</w:rPr>
              <w:t xml:space="preserve"> год</w:t>
            </w:r>
            <w:r w:rsidR="0020771A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</w:rPr>
              <w:t>:</w:t>
            </w:r>
          </w:p>
          <w:p w:rsidR="00DA1B80" w:rsidRPr="00490F2C" w:rsidRDefault="00DA1B8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</w:pPr>
          </w:p>
          <w:p w:rsidR="00DA1B80" w:rsidRPr="00D66BE1" w:rsidRDefault="00EE43E3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«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>ЗА</w:t>
            </w:r>
            <w:r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»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 </w:t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52</w:t>
            </w:r>
            <w:r w:rsidR="000536A1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 836 550 010</w:t>
            </w:r>
            <w:r w:rsidR="00664653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 xml:space="preserve"> </w:t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34537501332/49130625974</w:t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 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>голос</w:t>
            </w:r>
            <w:r w:rsidR="009A7B49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а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, </w:t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99.9</w:t>
            </w:r>
            <w:r w:rsidR="000536A1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887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% от принявших участие в </w:t>
            </w:r>
            <w:r w:rsidR="00D66BE1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собрании</w:t>
            </w:r>
          </w:p>
          <w:p w:rsidR="00DA1B80" w:rsidRPr="00D66BE1" w:rsidRDefault="00EE43E3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«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>ПРОТИВ</w:t>
            </w:r>
            <w:r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»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 </w:t>
            </w:r>
            <w:r w:rsidR="000536A1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2 452</w:t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 </w:t>
            </w:r>
            <w:r w:rsidR="000536A1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624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 xml:space="preserve"> 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>голос</w:t>
            </w:r>
            <w:r w:rsidR="009A7B49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а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, </w:t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0.0</w:t>
            </w:r>
            <w:r w:rsidR="000536A1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046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% от принявших участие в </w:t>
            </w:r>
            <w:r w:rsidR="00D66BE1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собрании</w:t>
            </w:r>
          </w:p>
          <w:p w:rsidR="00DA1B80" w:rsidRPr="00D66BE1" w:rsidRDefault="00EE43E3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«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>ВОЗДЕРЖАЛСЯ</w:t>
            </w:r>
            <w:r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»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 </w:t>
            </w:r>
            <w:r w:rsidR="000536A1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3 250</w:t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 </w:t>
            </w:r>
            <w:r w:rsidR="000536A1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665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 xml:space="preserve"> 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голосов, 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ab/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0.0</w:t>
            </w:r>
            <w:r w:rsidR="000536A1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061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% от принявших участие в </w:t>
            </w:r>
            <w:r w:rsidR="00D66BE1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собрании</w:t>
            </w:r>
          </w:p>
          <w:p w:rsidR="00DA1B80" w:rsidRPr="00490F2C" w:rsidRDefault="00DA1B8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</w:pPr>
            <w:r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lastRenderedPageBreak/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об общих собраниях акционеров, утвержденного Банком России 16.11.2018 № 660-П:</w:t>
            </w:r>
          </w:p>
          <w:p w:rsidR="00DA1B80" w:rsidRPr="00490F2C" w:rsidRDefault="000536A1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</w:pP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292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> </w:t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>6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13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 голосов.</w:t>
            </w:r>
          </w:p>
          <w:p w:rsidR="00DA1B80" w:rsidRPr="00490F2C" w:rsidRDefault="00DA1B8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</w:pPr>
          </w:p>
          <w:p w:rsidR="00DA1B80" w:rsidRPr="00490F2C" w:rsidRDefault="00DA1B8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3"/>
                <w:szCs w:val="23"/>
                <w:lang w:val="x-none"/>
              </w:rPr>
            </w:pPr>
            <w:r w:rsidRPr="00490F2C">
              <w:rPr>
                <w:rFonts w:ascii="Arial" w:eastAsia="Times New Roman" w:hAnsi="Arial" w:cs="Arial"/>
                <w:sz w:val="23"/>
                <w:szCs w:val="23"/>
                <w:lang w:val="x-none"/>
              </w:rPr>
              <w:t xml:space="preserve">Формулировка принятого решения по </w:t>
            </w:r>
            <w:r w:rsidRPr="00490F2C">
              <w:rPr>
                <w:rFonts w:ascii="Arial" w:eastAsia="Times New Roman" w:hAnsi="Arial" w:cs="Arial"/>
                <w:sz w:val="23"/>
                <w:szCs w:val="23"/>
              </w:rPr>
              <w:t>второму</w:t>
            </w:r>
            <w:r w:rsidRPr="00490F2C">
              <w:rPr>
                <w:rFonts w:ascii="Arial" w:eastAsia="Times New Roman" w:hAnsi="Arial" w:cs="Arial"/>
                <w:sz w:val="23"/>
                <w:szCs w:val="23"/>
                <w:lang w:val="x-none"/>
              </w:rPr>
              <w:t xml:space="preserve"> вопросу: </w:t>
            </w:r>
          </w:p>
          <w:p w:rsidR="00DA1B80" w:rsidRPr="00490F2C" w:rsidRDefault="00DA1B80" w:rsidP="005D50BC">
            <w:pPr>
              <w:spacing w:after="0"/>
              <w:jc w:val="both"/>
              <w:rPr>
                <w:rFonts w:ascii="Arial" w:eastAsia="Times New Roman" w:hAnsi="Arial" w:cs="Arial"/>
                <w:b/>
                <w:i/>
                <w:sz w:val="23"/>
                <w:szCs w:val="23"/>
              </w:rPr>
            </w:pPr>
            <w:r w:rsidRPr="00490F2C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 xml:space="preserve">2. Утвердить годовую бухгалтерскую отчетность </w:t>
            </w:r>
            <w:r w:rsidR="000536A1" w:rsidRPr="00490F2C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>ПАО «Юнипро»</w:t>
            </w:r>
            <w:r w:rsidRPr="00490F2C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 xml:space="preserve"> за 202</w:t>
            </w:r>
            <w:r w:rsidR="000536A1" w:rsidRPr="00490F2C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>4</w:t>
            </w:r>
            <w:r w:rsidRPr="00490F2C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 xml:space="preserve"> год.</w:t>
            </w:r>
          </w:p>
          <w:p w:rsidR="00DA1B80" w:rsidRDefault="00DA1B8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</w:p>
          <w:p w:rsidR="00AF71B7" w:rsidRPr="00490F2C" w:rsidRDefault="00AF71B7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</w:p>
          <w:p w:rsidR="00DA1B80" w:rsidRPr="00490F2C" w:rsidRDefault="00DA1B80" w:rsidP="005D50BC">
            <w:pPr>
              <w:spacing w:after="0"/>
              <w:ind w:right="34"/>
              <w:jc w:val="both"/>
              <w:rPr>
                <w:rFonts w:ascii="Arial" w:eastAsia="Times New Roman" w:hAnsi="Arial" w:cs="Arial"/>
                <w:snapToGrid w:val="0"/>
                <w:position w:val="6"/>
                <w:sz w:val="23"/>
                <w:szCs w:val="23"/>
              </w:rPr>
            </w:pPr>
            <w:r w:rsidRPr="00490F2C">
              <w:rPr>
                <w:rFonts w:ascii="Arial" w:eastAsia="Times New Roman" w:hAnsi="Arial" w:cs="Arial"/>
                <w:snapToGrid w:val="0"/>
                <w:position w:val="6"/>
                <w:sz w:val="23"/>
                <w:szCs w:val="23"/>
              </w:rPr>
              <w:t>По вопросу № 3:</w:t>
            </w:r>
            <w:r w:rsidRPr="00490F2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</w:rPr>
              <w:t xml:space="preserve">О распределении прибыли (в том числе выплате (объявлении) дивидендов) и убытков </w:t>
            </w:r>
            <w:r w:rsidR="00620E3F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</w:rPr>
              <w:t xml:space="preserve">ПАО «Юнипро» 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</w:rPr>
              <w:t>по результатам 202</w:t>
            </w:r>
            <w:r w:rsidR="0020771A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</w:rPr>
              <w:t>4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</w:rPr>
              <w:t xml:space="preserve"> года</w:t>
            </w:r>
            <w:r w:rsidR="0020771A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</w:rPr>
              <w:t>:</w:t>
            </w:r>
          </w:p>
          <w:p w:rsidR="00DA1B80" w:rsidRPr="00490F2C" w:rsidRDefault="00DA1B8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</w:pPr>
          </w:p>
          <w:p w:rsidR="00DA1B80" w:rsidRPr="00D66BE1" w:rsidRDefault="00EE43E3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«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>ЗА</w:t>
            </w:r>
            <w:r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»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 </w:t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52</w:t>
            </w:r>
            <w:r w:rsidR="0020771A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 xml:space="preserve"> 805 964 119 </w:t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34537501332/49130625974</w:t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 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>голос</w:t>
            </w:r>
            <w:r w:rsidR="009A7B49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а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, </w:t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>99.</w:t>
            </w:r>
            <w:r w:rsidR="0020771A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9308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% от принявших участие в </w:t>
            </w:r>
            <w:r w:rsidR="00D66BE1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собрании</w:t>
            </w:r>
          </w:p>
          <w:p w:rsidR="00DA1B80" w:rsidRPr="00D66BE1" w:rsidRDefault="00EE43E3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«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>ПРОТИВ</w:t>
            </w:r>
            <w:r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»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 xml:space="preserve"> </w:t>
            </w:r>
            <w:r w:rsidR="0020771A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30 907 812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 голосов, </w:t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0.</w:t>
            </w:r>
            <w:r w:rsidR="0020771A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0585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% от принявших участие в </w:t>
            </w:r>
            <w:r w:rsidR="00D66BE1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собрании</w:t>
            </w:r>
          </w:p>
          <w:p w:rsidR="00DA1B80" w:rsidRPr="00D66BE1" w:rsidRDefault="00EE43E3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«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>ВОЗДЕРЖАЛСЯ</w:t>
            </w:r>
            <w:r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»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 </w:t>
            </w:r>
            <w:r w:rsidR="0020771A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5 542 504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 голос</w:t>
            </w:r>
            <w:r w:rsidR="009A7B49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а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, 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ab/>
            </w:r>
            <w:r w:rsidR="00DA1B80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0.01</w:t>
            </w:r>
            <w:r w:rsidR="0020771A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05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% от принявших участие в </w:t>
            </w:r>
            <w:r w:rsidR="00D66BE1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собрании</w:t>
            </w:r>
          </w:p>
          <w:p w:rsidR="00DA1B80" w:rsidRPr="00490F2C" w:rsidRDefault="00DA1B8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</w:pPr>
            <w:r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об общих собраниях акционеров, утвержденного Банком России 16.11.2018 № 660-П:</w:t>
            </w:r>
          </w:p>
          <w:p w:rsidR="00DA1B80" w:rsidRPr="00490F2C" w:rsidRDefault="0020771A" w:rsidP="005D50BC">
            <w:pPr>
              <w:spacing w:after="12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</w:pPr>
            <w:r w:rsidRPr="00490F2C">
              <w:rPr>
                <w:rFonts w:ascii="Arial" w:eastAsia="Times New Roman" w:hAnsi="Arial" w:cs="Arial"/>
                <w:b/>
                <w:bCs/>
                <w:i/>
                <w:snapToGrid w:val="0"/>
                <w:position w:val="6"/>
                <w:sz w:val="23"/>
                <w:szCs w:val="23"/>
                <w:lang w:eastAsia="ru-RU"/>
              </w:rPr>
              <w:t>131</w:t>
            </w:r>
            <w:r w:rsidR="00DA1B80" w:rsidRPr="00490F2C">
              <w:rPr>
                <w:rFonts w:ascii="Arial" w:eastAsia="Times New Roman" w:hAnsi="Arial" w:cs="Arial"/>
                <w:b/>
                <w:bCs/>
                <w:i/>
                <w:snapToGrid w:val="0"/>
                <w:position w:val="6"/>
                <w:sz w:val="23"/>
                <w:szCs w:val="23"/>
                <w:lang w:eastAsia="ru-RU"/>
              </w:rPr>
              <w:t xml:space="preserve"> </w:t>
            </w:r>
            <w:r w:rsidRPr="00490F2C">
              <w:rPr>
                <w:rFonts w:ascii="Arial" w:eastAsia="Times New Roman" w:hAnsi="Arial" w:cs="Arial"/>
                <w:b/>
                <w:bCs/>
                <w:i/>
                <w:snapToGrid w:val="0"/>
                <w:position w:val="6"/>
                <w:sz w:val="23"/>
                <w:szCs w:val="23"/>
                <w:lang w:eastAsia="ru-RU"/>
              </w:rPr>
              <w:t>477</w:t>
            </w:r>
            <w:r w:rsidR="00DA1B80" w:rsidRPr="00490F2C">
              <w:rPr>
                <w:rFonts w:ascii="Arial" w:eastAsia="Times New Roman" w:hAnsi="Arial" w:cs="Arial"/>
                <w:bCs/>
                <w:i/>
                <w:snapToGrid w:val="0"/>
                <w:position w:val="6"/>
                <w:sz w:val="23"/>
                <w:szCs w:val="23"/>
                <w:lang w:eastAsia="ru-RU"/>
              </w:rPr>
              <w:t xml:space="preserve"> 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голосов.</w:t>
            </w:r>
          </w:p>
          <w:p w:rsidR="00DA1B80" w:rsidRPr="00490F2C" w:rsidRDefault="00DA1B8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3"/>
                <w:szCs w:val="23"/>
                <w:lang w:val="x-none"/>
              </w:rPr>
            </w:pPr>
            <w:r w:rsidRPr="00490F2C">
              <w:rPr>
                <w:rFonts w:ascii="Arial" w:eastAsia="Times New Roman" w:hAnsi="Arial" w:cs="Arial"/>
                <w:sz w:val="23"/>
                <w:szCs w:val="23"/>
                <w:lang w:val="x-none"/>
              </w:rPr>
              <w:t xml:space="preserve">Формулировка принятого решения по </w:t>
            </w:r>
            <w:r w:rsidRPr="00490F2C">
              <w:rPr>
                <w:rFonts w:ascii="Arial" w:eastAsia="Times New Roman" w:hAnsi="Arial" w:cs="Arial"/>
                <w:sz w:val="23"/>
                <w:szCs w:val="23"/>
              </w:rPr>
              <w:t>третьему</w:t>
            </w:r>
            <w:r w:rsidRPr="00490F2C">
              <w:rPr>
                <w:rFonts w:ascii="Arial" w:eastAsia="Times New Roman" w:hAnsi="Arial" w:cs="Arial"/>
                <w:sz w:val="23"/>
                <w:szCs w:val="23"/>
                <w:lang w:val="x-none"/>
              </w:rPr>
              <w:t xml:space="preserve"> вопросу: </w:t>
            </w:r>
          </w:p>
          <w:p w:rsidR="00DA1B80" w:rsidRPr="00490F2C" w:rsidRDefault="00DA1B80" w:rsidP="005D50BC">
            <w:pPr>
              <w:tabs>
                <w:tab w:val="left" w:pos="851"/>
              </w:tabs>
              <w:spacing w:after="0"/>
              <w:jc w:val="both"/>
              <w:rPr>
                <w:rFonts w:ascii="Arial" w:eastAsia="Times New Roman" w:hAnsi="Arial" w:cs="Arial"/>
                <w:b/>
                <w:i/>
                <w:snapToGrid w:val="0"/>
                <w:sz w:val="23"/>
                <w:szCs w:val="23"/>
              </w:rPr>
            </w:pPr>
            <w:r w:rsidRPr="00490F2C">
              <w:rPr>
                <w:rFonts w:ascii="Arial" w:eastAsia="Times New Roman" w:hAnsi="Arial" w:cs="Arial"/>
                <w:b/>
                <w:i/>
                <w:snapToGrid w:val="0"/>
                <w:sz w:val="23"/>
                <w:szCs w:val="23"/>
              </w:rPr>
              <w:t xml:space="preserve">3.1. Утвердить следующее распределение прибыли (убытков) </w:t>
            </w:r>
            <w:r w:rsidR="0020771A" w:rsidRPr="00490F2C">
              <w:rPr>
                <w:rFonts w:ascii="Arial" w:eastAsia="Times New Roman" w:hAnsi="Arial" w:cs="Arial"/>
                <w:b/>
                <w:i/>
                <w:snapToGrid w:val="0"/>
                <w:sz w:val="23"/>
                <w:szCs w:val="23"/>
              </w:rPr>
              <w:t>ПАО «Юнипро», включая прибыль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sz w:val="23"/>
                <w:szCs w:val="23"/>
              </w:rPr>
              <w:t xml:space="preserve"> по результатам 202</w:t>
            </w:r>
            <w:r w:rsidR="0020771A" w:rsidRPr="00490F2C">
              <w:rPr>
                <w:rFonts w:ascii="Arial" w:eastAsia="Times New Roman" w:hAnsi="Arial" w:cs="Arial"/>
                <w:b/>
                <w:i/>
                <w:snapToGrid w:val="0"/>
                <w:sz w:val="23"/>
                <w:szCs w:val="23"/>
              </w:rPr>
              <w:t>4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sz w:val="23"/>
                <w:szCs w:val="23"/>
              </w:rPr>
              <w:t xml:space="preserve"> года:</w:t>
            </w:r>
          </w:p>
          <w:tbl>
            <w:tblPr>
              <w:tblW w:w="9380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7919"/>
              <w:gridCol w:w="1461"/>
            </w:tblGrid>
            <w:tr w:rsidR="00DA1B80" w:rsidRPr="005D50BC" w:rsidTr="00C2445D">
              <w:trPr>
                <w:trHeight w:val="212"/>
              </w:trPr>
              <w:tc>
                <w:tcPr>
                  <w:tcW w:w="7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A1B80" w:rsidRPr="005D50BC" w:rsidRDefault="00DA1B80" w:rsidP="005D50BC">
                  <w:pPr>
                    <w:spacing w:after="0"/>
                    <w:ind w:left="-105"/>
                    <w:jc w:val="center"/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</w:pPr>
                  <w:r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t>Показатель</w:t>
                  </w:r>
                </w:p>
              </w:tc>
              <w:tc>
                <w:tcPr>
                  <w:tcW w:w="1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A1B80" w:rsidRPr="005D50BC" w:rsidRDefault="00DA1B80" w:rsidP="005D50BC">
                  <w:pPr>
                    <w:spacing w:after="0"/>
                    <w:ind w:left="-105"/>
                    <w:jc w:val="center"/>
                    <w:rPr>
                      <w:rFonts w:ascii="Arial" w:eastAsia="Times New Roman" w:hAnsi="Arial" w:cs="Arial"/>
                      <w:b/>
                      <w:i/>
                    </w:rPr>
                  </w:pPr>
                  <w:r w:rsidRPr="005D50BC">
                    <w:rPr>
                      <w:rFonts w:ascii="Arial" w:eastAsia="Times New Roman" w:hAnsi="Arial" w:cs="Arial"/>
                      <w:b/>
                      <w:i/>
                    </w:rPr>
                    <w:t xml:space="preserve">Сумма </w:t>
                  </w:r>
                  <w:r w:rsidRPr="005D50BC">
                    <w:rPr>
                      <w:rFonts w:ascii="Arial" w:eastAsia="Times New Roman" w:hAnsi="Arial" w:cs="Arial"/>
                      <w:b/>
                      <w:i/>
                    </w:rPr>
                    <w:br/>
                    <w:t>(тыс. руб.)</w:t>
                  </w:r>
                </w:p>
              </w:tc>
            </w:tr>
            <w:tr w:rsidR="00DA1B80" w:rsidRPr="005D50BC" w:rsidTr="00C2445D">
              <w:trPr>
                <w:trHeight w:val="212"/>
              </w:trPr>
              <w:tc>
                <w:tcPr>
                  <w:tcW w:w="7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A1B80" w:rsidRPr="005D50BC" w:rsidRDefault="00DA1B80" w:rsidP="005D50BC">
                  <w:pPr>
                    <w:spacing w:after="0"/>
                    <w:ind w:left="105"/>
                    <w:jc w:val="both"/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</w:pPr>
                  <w:r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t>Финансовый результат (чистая прибыль) по РСБУ за 12 месяцев 202</w:t>
                  </w:r>
                  <w:r w:rsidR="0020771A"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t>4</w:t>
                  </w:r>
                  <w:r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t xml:space="preserve"> года</w:t>
                  </w:r>
                </w:p>
              </w:tc>
              <w:tc>
                <w:tcPr>
                  <w:tcW w:w="1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A1B80" w:rsidRPr="005D50BC" w:rsidRDefault="0020771A" w:rsidP="005D50BC">
                  <w:pPr>
                    <w:spacing w:after="0"/>
                    <w:ind w:left="105"/>
                    <w:jc w:val="center"/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</w:pPr>
                  <w:r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t>30</w:t>
                  </w:r>
                  <w:r w:rsidR="00DA1B80"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t> </w:t>
                  </w:r>
                  <w:r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t>314 134</w:t>
                  </w:r>
                </w:p>
              </w:tc>
            </w:tr>
            <w:tr w:rsidR="0020771A" w:rsidRPr="005D50BC" w:rsidTr="00C2445D">
              <w:trPr>
                <w:trHeight w:val="212"/>
              </w:trPr>
              <w:tc>
                <w:tcPr>
                  <w:tcW w:w="7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20771A" w:rsidRPr="005D50BC" w:rsidRDefault="0020771A" w:rsidP="005D50BC">
                  <w:pPr>
                    <w:spacing w:after="0"/>
                    <w:ind w:left="105"/>
                    <w:jc w:val="both"/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</w:pPr>
                  <w:r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t>Накопленная прибыль по состоянию на 31 декабря 2024 года с учетом нераспределенной прибыли прошлых лет</w:t>
                  </w:r>
                </w:p>
              </w:tc>
              <w:tc>
                <w:tcPr>
                  <w:tcW w:w="1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20771A" w:rsidRPr="005D50BC" w:rsidRDefault="0020771A" w:rsidP="005D50BC">
                  <w:pPr>
                    <w:spacing w:after="0"/>
                    <w:ind w:left="105"/>
                    <w:jc w:val="center"/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</w:pPr>
                  <w:r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t>124 638 373</w:t>
                  </w:r>
                </w:p>
              </w:tc>
            </w:tr>
            <w:tr w:rsidR="00DA1B80" w:rsidRPr="005D50BC" w:rsidTr="00C2445D">
              <w:trPr>
                <w:trHeight w:val="212"/>
              </w:trPr>
              <w:tc>
                <w:tcPr>
                  <w:tcW w:w="7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A1B80" w:rsidRPr="005D50BC" w:rsidRDefault="00DA1B80" w:rsidP="005D50BC">
                  <w:pPr>
                    <w:spacing w:after="0"/>
                    <w:ind w:left="36"/>
                    <w:jc w:val="both"/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</w:pPr>
                  <w:r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t>Распределить на:</w:t>
                  </w:r>
                </w:p>
              </w:tc>
              <w:tc>
                <w:tcPr>
                  <w:tcW w:w="1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A1B80" w:rsidRPr="005D50BC" w:rsidRDefault="00DA1B80" w:rsidP="005D50BC">
                  <w:pPr>
                    <w:spacing w:after="0"/>
                    <w:ind w:left="105"/>
                    <w:jc w:val="center"/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</w:pPr>
                </w:p>
              </w:tc>
            </w:tr>
            <w:tr w:rsidR="00DA1B80" w:rsidRPr="005D50BC" w:rsidTr="00C2445D">
              <w:trPr>
                <w:trHeight w:val="212"/>
              </w:trPr>
              <w:tc>
                <w:tcPr>
                  <w:tcW w:w="7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A1B80" w:rsidRPr="005D50BC" w:rsidRDefault="00DA1B80" w:rsidP="005D50BC">
                  <w:pPr>
                    <w:spacing w:after="0"/>
                    <w:jc w:val="both"/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</w:pPr>
                  <w:r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t>·  Резервный фонд</w:t>
                  </w:r>
                </w:p>
              </w:tc>
              <w:tc>
                <w:tcPr>
                  <w:tcW w:w="1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A1B80" w:rsidRPr="005D50BC" w:rsidRDefault="00DA1B80" w:rsidP="005D50BC">
                  <w:pPr>
                    <w:spacing w:after="0"/>
                    <w:ind w:left="105"/>
                    <w:jc w:val="center"/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</w:pPr>
                  <w:r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t>-</w:t>
                  </w:r>
                </w:p>
              </w:tc>
            </w:tr>
            <w:tr w:rsidR="00DA1B80" w:rsidRPr="005D50BC" w:rsidTr="00C2445D">
              <w:trPr>
                <w:trHeight w:val="212"/>
              </w:trPr>
              <w:tc>
                <w:tcPr>
                  <w:tcW w:w="7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A1B80" w:rsidRPr="005D50BC" w:rsidRDefault="00DA1B80" w:rsidP="005D50BC">
                  <w:pPr>
                    <w:spacing w:after="0"/>
                    <w:jc w:val="both"/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</w:pPr>
                  <w:r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lastRenderedPageBreak/>
                    <w:t>·  Дивиденды</w:t>
                  </w:r>
                </w:p>
              </w:tc>
              <w:tc>
                <w:tcPr>
                  <w:tcW w:w="1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A1B80" w:rsidRPr="005D50BC" w:rsidRDefault="00DA1B80" w:rsidP="005D50BC">
                  <w:pPr>
                    <w:spacing w:after="0"/>
                    <w:ind w:left="105"/>
                    <w:jc w:val="center"/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</w:pPr>
                  <w:r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t>-</w:t>
                  </w:r>
                </w:p>
              </w:tc>
            </w:tr>
            <w:tr w:rsidR="00DA1B80" w:rsidRPr="005D50BC" w:rsidTr="00C2445D">
              <w:trPr>
                <w:trHeight w:val="212"/>
              </w:trPr>
              <w:tc>
                <w:tcPr>
                  <w:tcW w:w="7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A1B80" w:rsidRPr="005D50BC" w:rsidRDefault="00DA1B80" w:rsidP="005D50BC">
                  <w:pPr>
                    <w:spacing w:after="0"/>
                    <w:jc w:val="both"/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</w:pPr>
                  <w:r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t>·  Погашение убытков прошлых лет</w:t>
                  </w:r>
                </w:p>
              </w:tc>
              <w:tc>
                <w:tcPr>
                  <w:tcW w:w="1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A1B80" w:rsidRPr="005D50BC" w:rsidRDefault="00DA1B80" w:rsidP="005D50BC">
                  <w:pPr>
                    <w:spacing w:after="0"/>
                    <w:ind w:left="105"/>
                    <w:jc w:val="center"/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</w:pPr>
                  <w:r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t>-</w:t>
                  </w:r>
                </w:p>
              </w:tc>
            </w:tr>
            <w:tr w:rsidR="00DA1B80" w:rsidRPr="005D50BC" w:rsidTr="00C2445D">
              <w:trPr>
                <w:trHeight w:val="212"/>
              </w:trPr>
              <w:tc>
                <w:tcPr>
                  <w:tcW w:w="7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A1B80" w:rsidRPr="005D50BC" w:rsidRDefault="00DA1B80" w:rsidP="005D50BC">
                  <w:pPr>
                    <w:spacing w:after="0"/>
                    <w:jc w:val="both"/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</w:pPr>
                  <w:r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t>·  Нераспределенная прибыль</w:t>
                  </w:r>
                </w:p>
              </w:tc>
              <w:tc>
                <w:tcPr>
                  <w:tcW w:w="1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A1B80" w:rsidRPr="005D50BC" w:rsidRDefault="0020771A" w:rsidP="005D50BC">
                  <w:pPr>
                    <w:spacing w:after="0"/>
                    <w:ind w:left="105"/>
                    <w:jc w:val="center"/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</w:pPr>
                  <w:r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t>124</w:t>
                  </w:r>
                  <w:r w:rsidR="00DA1B80"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t> </w:t>
                  </w:r>
                  <w:r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t>638</w:t>
                  </w:r>
                  <w:r w:rsidR="00DA1B80"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t xml:space="preserve"> </w:t>
                  </w:r>
                  <w:r w:rsidRPr="005D50BC">
                    <w:rPr>
                      <w:rFonts w:ascii="Arial" w:eastAsia="Times New Roman" w:hAnsi="Arial" w:cs="Arial"/>
                      <w:b/>
                      <w:i/>
                      <w:color w:val="000000"/>
                    </w:rPr>
                    <w:t>373</w:t>
                  </w:r>
                </w:p>
              </w:tc>
            </w:tr>
          </w:tbl>
          <w:p w:rsidR="00DA1B80" w:rsidRPr="00490F2C" w:rsidRDefault="00DA1B80" w:rsidP="005D50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b/>
                <w:i/>
                <w:snapToGrid w:val="0"/>
                <w:color w:val="000000"/>
                <w:sz w:val="23"/>
                <w:szCs w:val="23"/>
              </w:rPr>
            </w:pPr>
            <w:r w:rsidRPr="00490F2C">
              <w:rPr>
                <w:rFonts w:ascii="Arial" w:eastAsia="Times New Roman" w:hAnsi="Arial" w:cs="Arial"/>
                <w:b/>
                <w:i/>
                <w:snapToGrid w:val="0"/>
                <w:color w:val="000000"/>
                <w:sz w:val="23"/>
                <w:szCs w:val="23"/>
              </w:rPr>
              <w:t>3.2. Не выплачивать дивиденды по обыкновенным акциям ПАО «Юнипро» по результатам 202</w:t>
            </w:r>
            <w:r w:rsidR="0020771A" w:rsidRPr="00490F2C">
              <w:rPr>
                <w:rFonts w:ascii="Arial" w:eastAsia="Times New Roman" w:hAnsi="Arial" w:cs="Arial"/>
                <w:b/>
                <w:i/>
                <w:snapToGrid w:val="0"/>
                <w:color w:val="000000"/>
                <w:sz w:val="23"/>
                <w:szCs w:val="23"/>
              </w:rPr>
              <w:t>4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color w:val="000000"/>
                <w:sz w:val="23"/>
                <w:szCs w:val="23"/>
              </w:rPr>
              <w:t xml:space="preserve"> года.</w:t>
            </w:r>
            <w:r w:rsidRPr="00490F2C">
              <w:rPr>
                <w:rFonts w:ascii="Arial" w:eastAsia="Times New Roman" w:hAnsi="Arial" w:cs="Arial"/>
                <w:sz w:val="23"/>
                <w:szCs w:val="23"/>
              </w:rPr>
              <w:tab/>
            </w:r>
          </w:p>
          <w:p w:rsidR="00DA1B80" w:rsidRDefault="00DA1B8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</w:p>
          <w:p w:rsidR="00421F7D" w:rsidRPr="00490F2C" w:rsidRDefault="00421F7D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</w:p>
          <w:p w:rsidR="00DA1B80" w:rsidRPr="00490F2C" w:rsidRDefault="00DA1B80" w:rsidP="005D50BC">
            <w:pPr>
              <w:spacing w:after="0"/>
              <w:ind w:right="34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490F2C">
              <w:rPr>
                <w:rFonts w:ascii="Arial" w:eastAsia="Times New Roman" w:hAnsi="Arial" w:cs="Arial"/>
                <w:snapToGrid w:val="0"/>
                <w:position w:val="6"/>
                <w:sz w:val="23"/>
                <w:szCs w:val="23"/>
              </w:rPr>
              <w:t>По вопросу № 4:</w:t>
            </w:r>
            <w:r w:rsidR="00490F2C" w:rsidRPr="00490F2C">
              <w:rPr>
                <w:rFonts w:ascii="Arial" w:eastAsia="Times New Roman" w:hAnsi="Arial" w:cs="Arial"/>
                <w:snapToGrid w:val="0"/>
                <w:position w:val="6"/>
                <w:sz w:val="23"/>
                <w:szCs w:val="23"/>
              </w:rPr>
              <w:t xml:space="preserve"> 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</w:rPr>
              <w:t xml:space="preserve">Об избрании членов </w:t>
            </w:r>
            <w:r w:rsidR="0020771A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</w:rPr>
              <w:t>С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</w:rPr>
              <w:t xml:space="preserve">овета директоров </w:t>
            </w:r>
            <w:r w:rsidR="0020771A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</w:rPr>
              <w:t>ПАО «Юнипро»:</w:t>
            </w:r>
          </w:p>
          <w:p w:rsidR="00EE43E3" w:rsidRDefault="00EE43E3" w:rsidP="005D50BC">
            <w:pPr>
              <w:tabs>
                <w:tab w:val="left" w:pos="1134"/>
              </w:tabs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  <w:p w:rsidR="00EE43E3" w:rsidRPr="009A7B49" w:rsidRDefault="00EE43E3" w:rsidP="005D50BC">
            <w:pPr>
              <w:tabs>
                <w:tab w:val="left" w:pos="1134"/>
              </w:tabs>
              <w:spacing w:after="0"/>
              <w:jc w:val="both"/>
              <w:rPr>
                <w:rFonts w:ascii="Arial" w:hAnsi="Arial" w:cs="Arial"/>
                <w:i/>
                <w:color w:val="000000"/>
                <w:sz w:val="23"/>
                <w:szCs w:val="23"/>
                <w:shd w:val="clear" w:color="auto" w:fill="FFFFFF"/>
              </w:rPr>
            </w:pPr>
            <w:r w:rsidRPr="009A7B49">
              <w:rPr>
                <w:rFonts w:ascii="Arial" w:hAnsi="Arial" w:cs="Arial"/>
                <w:i/>
                <w:sz w:val="23"/>
                <w:szCs w:val="23"/>
              </w:rPr>
              <w:t>Число кумулятивных голосов, отданных «ЗА»</w:t>
            </w:r>
            <w:r w:rsidRPr="009A7B49">
              <w:rPr>
                <w:rFonts w:ascii="Arial" w:hAnsi="Arial" w:cs="Arial"/>
                <w:i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:rsidR="00EE43E3" w:rsidRPr="009A7B49" w:rsidRDefault="00837164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hAnsi="Arial" w:cs="Arial"/>
                <w:i/>
                <w:spacing w:val="-2"/>
                <w:sz w:val="23"/>
                <w:szCs w:val="23"/>
              </w:rPr>
            </w:pPr>
            <w:r w:rsidRPr="00837164">
              <w:rPr>
                <w:rFonts w:ascii="Arial" w:hAnsi="Arial" w:cs="Arial"/>
                <w:i/>
                <w:color w:val="000000"/>
                <w:sz w:val="23"/>
                <w:szCs w:val="23"/>
                <w:shd w:val="clear" w:color="auto" w:fill="FFFFFF"/>
              </w:rPr>
              <w:t xml:space="preserve">1. </w:t>
            </w:r>
            <w:r w:rsidR="00EE43E3" w:rsidRPr="00837164">
              <w:rPr>
                <w:rFonts w:ascii="Arial" w:hAnsi="Arial" w:cs="Arial"/>
                <w:i/>
                <w:color w:val="000000"/>
                <w:sz w:val="23"/>
                <w:szCs w:val="23"/>
                <w:shd w:val="clear" w:color="auto" w:fill="FFFFFF"/>
              </w:rPr>
              <w:t>__________________________</w:t>
            </w:r>
            <w:r w:rsidR="00EE43E3" w:rsidRPr="009A7B49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52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821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008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 xml:space="preserve">071 </w:t>
            </w:r>
            <w:r w:rsidR="00EE43E3" w:rsidRPr="009A7B49">
              <w:rPr>
                <w:rFonts w:ascii="Arial" w:hAnsi="Arial" w:cs="Arial"/>
                <w:i/>
                <w:spacing w:val="-2"/>
                <w:sz w:val="23"/>
                <w:szCs w:val="23"/>
              </w:rPr>
              <w:t>голос</w:t>
            </w:r>
          </w:p>
          <w:p w:rsidR="00EE43E3" w:rsidRPr="009A7B49" w:rsidRDefault="00837164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i/>
                <w:spacing w:val="-2"/>
                <w:sz w:val="23"/>
                <w:szCs w:val="23"/>
              </w:rPr>
            </w:pPr>
            <w:r>
              <w:rPr>
                <w:rFonts w:ascii="Arial" w:hAnsi="Arial" w:cs="Arial"/>
                <w:i/>
                <w:color w:val="000000"/>
                <w:sz w:val="23"/>
                <w:szCs w:val="23"/>
                <w:shd w:val="clear" w:color="auto" w:fill="FFFFFF"/>
              </w:rPr>
              <w:t xml:space="preserve">2. </w:t>
            </w:r>
            <w:r w:rsidR="00EE43E3" w:rsidRPr="009A7B49">
              <w:rPr>
                <w:rFonts w:ascii="Arial" w:hAnsi="Arial" w:cs="Arial"/>
                <w:i/>
                <w:color w:val="000000"/>
                <w:sz w:val="23"/>
                <w:szCs w:val="23"/>
                <w:shd w:val="clear" w:color="auto" w:fill="FFFFFF"/>
              </w:rPr>
              <w:t xml:space="preserve">__________________________ 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52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810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924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 xml:space="preserve">179 </w:t>
            </w:r>
            <w:r w:rsidR="00EE43E3" w:rsidRPr="009A7B49">
              <w:rPr>
                <w:rFonts w:ascii="Arial" w:hAnsi="Arial" w:cs="Arial"/>
                <w:i/>
                <w:spacing w:val="-2"/>
                <w:sz w:val="23"/>
                <w:szCs w:val="23"/>
              </w:rPr>
              <w:t>голосов</w:t>
            </w:r>
          </w:p>
          <w:p w:rsidR="00EE43E3" w:rsidRPr="009A7B49" w:rsidRDefault="00837164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i/>
                <w:spacing w:val="-2"/>
                <w:sz w:val="23"/>
                <w:szCs w:val="23"/>
              </w:rPr>
            </w:pPr>
            <w:r>
              <w:rPr>
                <w:rFonts w:ascii="Arial" w:hAnsi="Arial" w:cs="Arial"/>
                <w:i/>
                <w:color w:val="000000"/>
                <w:sz w:val="23"/>
                <w:szCs w:val="23"/>
                <w:shd w:val="clear" w:color="auto" w:fill="FFFFFF"/>
              </w:rPr>
              <w:t xml:space="preserve">3. </w:t>
            </w:r>
            <w:r w:rsidR="00EE43E3" w:rsidRPr="009A7B49">
              <w:rPr>
                <w:rFonts w:ascii="Arial" w:hAnsi="Arial" w:cs="Arial"/>
                <w:i/>
                <w:color w:val="000000"/>
                <w:sz w:val="23"/>
                <w:szCs w:val="23"/>
                <w:shd w:val="clear" w:color="auto" w:fill="FFFFFF"/>
              </w:rPr>
              <w:t xml:space="preserve">__________________________ 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52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811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691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 xml:space="preserve">016 </w:t>
            </w:r>
            <w:r w:rsidR="00EE43E3" w:rsidRPr="009A7B49">
              <w:rPr>
                <w:rFonts w:ascii="Arial" w:hAnsi="Arial" w:cs="Arial"/>
                <w:i/>
                <w:spacing w:val="-2"/>
                <w:sz w:val="23"/>
                <w:szCs w:val="23"/>
              </w:rPr>
              <w:t>голосов</w:t>
            </w:r>
          </w:p>
          <w:p w:rsidR="00EE43E3" w:rsidRPr="009A7B49" w:rsidRDefault="00837164" w:rsidP="005D50BC">
            <w:pPr>
              <w:tabs>
                <w:tab w:val="left" w:pos="1134"/>
              </w:tabs>
              <w:spacing w:before="120" w:after="0"/>
              <w:jc w:val="both"/>
              <w:rPr>
                <w:rFonts w:ascii="Arial" w:hAnsi="Arial" w:cs="Arial"/>
                <w:i/>
                <w:spacing w:val="-2"/>
                <w:sz w:val="23"/>
                <w:szCs w:val="23"/>
              </w:rPr>
            </w:pPr>
            <w:r>
              <w:rPr>
                <w:rFonts w:ascii="Arial" w:hAnsi="Arial" w:cs="Arial"/>
                <w:i/>
                <w:color w:val="000000"/>
                <w:sz w:val="23"/>
                <w:szCs w:val="23"/>
                <w:shd w:val="clear" w:color="auto" w:fill="FFFFFF"/>
              </w:rPr>
              <w:t xml:space="preserve">4. </w:t>
            </w:r>
            <w:r w:rsidR="00EE43E3" w:rsidRPr="009A7B49">
              <w:rPr>
                <w:rFonts w:ascii="Arial" w:hAnsi="Arial" w:cs="Arial"/>
                <w:i/>
                <w:color w:val="000000"/>
                <w:sz w:val="23"/>
                <w:szCs w:val="23"/>
                <w:shd w:val="clear" w:color="auto" w:fill="FFFFFF"/>
              </w:rPr>
              <w:t xml:space="preserve">__________________________ 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52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811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124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 xml:space="preserve">508 </w:t>
            </w:r>
            <w:r w:rsidR="00EE43E3" w:rsidRPr="009A7B49">
              <w:rPr>
                <w:rFonts w:ascii="Arial" w:hAnsi="Arial" w:cs="Arial"/>
                <w:i/>
                <w:spacing w:val="-2"/>
                <w:sz w:val="23"/>
                <w:szCs w:val="23"/>
              </w:rPr>
              <w:t>голосов</w:t>
            </w:r>
          </w:p>
          <w:p w:rsidR="00EE43E3" w:rsidRPr="009A7B49" w:rsidRDefault="00837164" w:rsidP="005D50BC">
            <w:pPr>
              <w:tabs>
                <w:tab w:val="left" w:pos="1134"/>
              </w:tabs>
              <w:spacing w:before="120" w:after="0"/>
              <w:jc w:val="both"/>
              <w:rPr>
                <w:rFonts w:ascii="Arial" w:eastAsia="Calibri" w:hAnsi="Arial" w:cs="Arial"/>
                <w:b/>
                <w:i/>
                <w:sz w:val="23"/>
                <w:szCs w:val="23"/>
              </w:rPr>
            </w:pPr>
            <w:r>
              <w:rPr>
                <w:rFonts w:ascii="Arial" w:hAnsi="Arial" w:cs="Arial"/>
                <w:i/>
                <w:color w:val="000000"/>
                <w:sz w:val="23"/>
                <w:szCs w:val="23"/>
                <w:shd w:val="clear" w:color="auto" w:fill="FFFFFF"/>
              </w:rPr>
              <w:t xml:space="preserve">5. </w:t>
            </w:r>
            <w:r w:rsidR="00EE43E3" w:rsidRPr="009A7B49">
              <w:rPr>
                <w:rFonts w:ascii="Arial" w:hAnsi="Arial" w:cs="Arial"/>
                <w:i/>
                <w:color w:val="000000"/>
                <w:sz w:val="23"/>
                <w:szCs w:val="23"/>
                <w:shd w:val="clear" w:color="auto" w:fill="FFFFFF"/>
              </w:rPr>
              <w:t xml:space="preserve">__________________________ 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52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812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942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 xml:space="preserve">451 </w:t>
            </w:r>
            <w:r w:rsidR="00EE43E3" w:rsidRPr="009A7B49">
              <w:rPr>
                <w:rFonts w:ascii="Arial" w:hAnsi="Arial" w:cs="Arial"/>
                <w:i/>
                <w:spacing w:val="-2"/>
                <w:sz w:val="23"/>
                <w:szCs w:val="23"/>
              </w:rPr>
              <w:t>голо</w:t>
            </w:r>
            <w:r w:rsidR="009A7B49">
              <w:rPr>
                <w:rFonts w:ascii="Arial" w:hAnsi="Arial" w:cs="Arial"/>
                <w:i/>
                <w:spacing w:val="-2"/>
                <w:sz w:val="23"/>
                <w:szCs w:val="23"/>
              </w:rPr>
              <w:t>с</w:t>
            </w:r>
          </w:p>
          <w:p w:rsidR="00EE43E3" w:rsidRPr="009A7B49" w:rsidRDefault="00837164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</w:pPr>
            <w:r>
              <w:rPr>
                <w:rFonts w:ascii="Arial" w:hAnsi="Arial" w:cs="Arial"/>
                <w:i/>
                <w:color w:val="000000"/>
                <w:sz w:val="23"/>
                <w:szCs w:val="23"/>
                <w:shd w:val="clear" w:color="auto" w:fill="FFFFFF"/>
              </w:rPr>
              <w:t xml:space="preserve">6. </w:t>
            </w:r>
            <w:r w:rsidR="00EE43E3" w:rsidRPr="009A7B49">
              <w:rPr>
                <w:rFonts w:ascii="Arial" w:hAnsi="Arial" w:cs="Arial"/>
                <w:i/>
                <w:color w:val="000000"/>
                <w:sz w:val="23"/>
                <w:szCs w:val="23"/>
                <w:shd w:val="clear" w:color="auto" w:fill="FFFFFF"/>
              </w:rPr>
              <w:t xml:space="preserve">__________________________ 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52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811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104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 xml:space="preserve">043 </w:t>
            </w:r>
            <w:r w:rsidR="00EE43E3" w:rsidRPr="009A7B49">
              <w:rPr>
                <w:rFonts w:ascii="Arial" w:hAnsi="Arial" w:cs="Arial"/>
                <w:i/>
                <w:spacing w:val="-2"/>
                <w:sz w:val="23"/>
                <w:szCs w:val="23"/>
              </w:rPr>
              <w:t>голо</w:t>
            </w:r>
            <w:r w:rsidR="009A7B49">
              <w:rPr>
                <w:rFonts w:ascii="Arial" w:hAnsi="Arial" w:cs="Arial"/>
                <w:i/>
                <w:spacing w:val="-2"/>
                <w:sz w:val="23"/>
                <w:szCs w:val="23"/>
              </w:rPr>
              <w:t>са</w:t>
            </w:r>
          </w:p>
          <w:p w:rsidR="00EE43E3" w:rsidRPr="009A7B49" w:rsidRDefault="00837164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  <w:shd w:val="clear" w:color="auto" w:fill="FFFFFF"/>
              </w:rPr>
              <w:t xml:space="preserve">7. </w:t>
            </w:r>
            <w:r w:rsidR="00EE43E3" w:rsidRPr="009A7B49">
              <w:rPr>
                <w:rFonts w:ascii="Arial" w:hAnsi="Arial" w:cs="Arial"/>
                <w:i/>
                <w:sz w:val="23"/>
                <w:szCs w:val="23"/>
                <w:shd w:val="clear" w:color="auto" w:fill="FFFFFF"/>
              </w:rPr>
              <w:t xml:space="preserve">__________________________ 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52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812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149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EE43E3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 xml:space="preserve">391 </w:t>
            </w:r>
            <w:r w:rsidR="00EE43E3" w:rsidRPr="009A7B49">
              <w:rPr>
                <w:rFonts w:ascii="Arial" w:hAnsi="Arial" w:cs="Arial"/>
                <w:i/>
                <w:spacing w:val="-2"/>
                <w:sz w:val="23"/>
                <w:szCs w:val="23"/>
              </w:rPr>
              <w:t>голос</w:t>
            </w:r>
          </w:p>
          <w:p w:rsidR="009A7B49" w:rsidRPr="009A7B49" w:rsidRDefault="00837164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  <w:shd w:val="clear" w:color="auto" w:fill="FFFFFF"/>
              </w:rPr>
              <w:t xml:space="preserve">8. </w:t>
            </w:r>
            <w:r w:rsidR="009A7B49" w:rsidRPr="009A7B49">
              <w:rPr>
                <w:rFonts w:ascii="Arial" w:hAnsi="Arial" w:cs="Arial"/>
                <w:i/>
                <w:sz w:val="23"/>
                <w:szCs w:val="23"/>
                <w:shd w:val="clear" w:color="auto" w:fill="FFFFFF"/>
              </w:rPr>
              <w:t xml:space="preserve">__________________________ </w:t>
            </w:r>
            <w:r w:rsidR="009A7B49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52</w:t>
            </w:r>
            <w:r w:rsidR="009A7B49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9A7B49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838</w:t>
            </w:r>
            <w:r w:rsidR="009A7B49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9A7B49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395</w:t>
            </w:r>
            <w:r w:rsidR="009A7B49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9A7B49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 xml:space="preserve">253 </w:t>
            </w:r>
            <w:r w:rsidR="009A7B49" w:rsidRPr="009A7B49">
              <w:rPr>
                <w:rFonts w:ascii="Arial" w:hAnsi="Arial" w:cs="Arial"/>
                <w:i/>
                <w:spacing w:val="-2"/>
                <w:sz w:val="23"/>
                <w:szCs w:val="23"/>
              </w:rPr>
              <w:t>голос</w:t>
            </w:r>
            <w:r w:rsidR="009A7B49">
              <w:rPr>
                <w:rFonts w:ascii="Arial" w:hAnsi="Arial" w:cs="Arial"/>
                <w:i/>
                <w:spacing w:val="-2"/>
                <w:sz w:val="23"/>
                <w:szCs w:val="23"/>
              </w:rPr>
              <w:t>а</w:t>
            </w:r>
          </w:p>
          <w:p w:rsidR="00EE43E3" w:rsidRDefault="00837164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i/>
                <w:spacing w:val="-2"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  <w:shd w:val="clear" w:color="auto" w:fill="FFFFFF"/>
              </w:rPr>
              <w:t xml:space="preserve">9. </w:t>
            </w:r>
            <w:r w:rsidR="009A7B49" w:rsidRPr="009A7B49">
              <w:rPr>
                <w:rFonts w:ascii="Arial" w:hAnsi="Arial" w:cs="Arial"/>
                <w:i/>
                <w:sz w:val="23"/>
                <w:szCs w:val="23"/>
                <w:shd w:val="clear" w:color="auto" w:fill="FFFFFF"/>
              </w:rPr>
              <w:t xml:space="preserve">__________________________ </w:t>
            </w:r>
            <w:r w:rsidR="009A7B49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52</w:t>
            </w:r>
            <w:r w:rsidR="009A7B49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9A7B49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818</w:t>
            </w:r>
            <w:r w:rsidR="009A7B49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9A7B49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>506</w:t>
            </w:r>
            <w:r w:rsidR="009A7B49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  <w:lang w:val="en-US"/>
              </w:rPr>
              <w:t> </w:t>
            </w:r>
            <w:r w:rsidR="009A7B49" w:rsidRPr="009A7B49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 xml:space="preserve">593 </w:t>
            </w:r>
            <w:r w:rsidR="009A7B49" w:rsidRPr="009A7B49">
              <w:rPr>
                <w:rFonts w:ascii="Arial" w:hAnsi="Arial" w:cs="Arial"/>
                <w:i/>
                <w:spacing w:val="-2"/>
                <w:sz w:val="23"/>
                <w:szCs w:val="23"/>
              </w:rPr>
              <w:t>голос</w:t>
            </w:r>
            <w:r w:rsidR="009A7B49">
              <w:rPr>
                <w:rFonts w:ascii="Arial" w:hAnsi="Arial" w:cs="Arial"/>
                <w:i/>
                <w:spacing w:val="-2"/>
                <w:sz w:val="23"/>
                <w:szCs w:val="23"/>
              </w:rPr>
              <w:t>а</w:t>
            </w:r>
          </w:p>
          <w:p w:rsidR="00446660" w:rsidRPr="00446660" w:rsidRDefault="0044666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  <w:i/>
                <w:sz w:val="23"/>
                <w:szCs w:val="23"/>
              </w:rPr>
            </w:pPr>
            <w:r w:rsidRPr="00446660">
              <w:rPr>
                <w:rFonts w:ascii="Arial" w:hAnsi="Arial" w:cs="Arial"/>
                <w:i/>
                <w:sz w:val="23"/>
                <w:szCs w:val="23"/>
              </w:rPr>
              <w:t xml:space="preserve">«ЗА» </w:t>
            </w:r>
            <w:r w:rsidRPr="005469AC">
              <w:rPr>
                <w:rFonts w:ascii="Arial" w:hAnsi="Arial" w:cs="Arial"/>
                <w:b/>
                <w:i/>
                <w:sz w:val="23"/>
                <w:szCs w:val="23"/>
              </w:rPr>
              <w:t>475 347 845 505</w:t>
            </w:r>
            <w:r>
              <w:rPr>
                <w:rFonts w:ascii="Arial" w:hAnsi="Arial" w:cs="Arial"/>
                <w:i/>
                <w:sz w:val="23"/>
                <w:szCs w:val="23"/>
              </w:rPr>
              <w:t xml:space="preserve"> голосов</w:t>
            </w:r>
          </w:p>
          <w:p w:rsidR="00446660" w:rsidRPr="00446660" w:rsidRDefault="0044666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hAnsi="Arial" w:cs="Arial"/>
                <w:i/>
                <w:spacing w:val="-2"/>
                <w:sz w:val="23"/>
                <w:szCs w:val="23"/>
              </w:rPr>
            </w:pPr>
            <w:r w:rsidRPr="00446660">
              <w:rPr>
                <w:rFonts w:ascii="Arial" w:hAnsi="Arial" w:cs="Arial"/>
                <w:i/>
                <w:sz w:val="23"/>
                <w:szCs w:val="23"/>
              </w:rPr>
              <w:t>«ПРОТИВ»</w:t>
            </w:r>
            <w:r w:rsidRPr="00446660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  <w:r w:rsidRPr="00446660">
              <w:rPr>
                <w:rFonts w:ascii="Arial" w:hAnsi="Arial" w:cs="Arial"/>
                <w:i/>
                <w:sz w:val="23"/>
                <w:szCs w:val="23"/>
              </w:rPr>
              <w:t>всех кандидатов</w:t>
            </w:r>
            <w:r w:rsidRPr="00446660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  <w:r w:rsidRPr="00446660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58</w:t>
            </w:r>
            <w:r w:rsidRPr="00446660">
              <w:rPr>
                <w:rFonts w:ascii="Arial" w:hAnsi="Arial" w:cs="Arial"/>
                <w:b/>
                <w:bCs/>
                <w:i/>
                <w:sz w:val="23"/>
                <w:szCs w:val="23"/>
                <w:lang w:val="en-US"/>
              </w:rPr>
              <w:t> </w:t>
            </w:r>
            <w:r w:rsidRPr="00446660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071</w:t>
            </w:r>
            <w:r w:rsidRPr="00446660">
              <w:rPr>
                <w:rFonts w:ascii="Arial" w:hAnsi="Arial" w:cs="Arial"/>
                <w:b/>
                <w:bCs/>
                <w:i/>
                <w:sz w:val="23"/>
                <w:szCs w:val="23"/>
                <w:lang w:val="en-US"/>
              </w:rPr>
              <w:t> </w:t>
            </w:r>
            <w:r w:rsidRPr="00446660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353</w:t>
            </w:r>
            <w:r w:rsidRPr="00446660">
              <w:rPr>
                <w:rFonts w:ascii="Arial" w:hAnsi="Arial" w:cs="Arial"/>
                <w:b/>
                <w:i/>
                <w:spacing w:val="-2"/>
                <w:sz w:val="23"/>
                <w:szCs w:val="23"/>
              </w:rPr>
              <w:t xml:space="preserve"> </w:t>
            </w:r>
            <w:r w:rsidRPr="00446660">
              <w:rPr>
                <w:rFonts w:ascii="Arial" w:hAnsi="Arial" w:cs="Arial"/>
                <w:i/>
                <w:spacing w:val="-2"/>
                <w:sz w:val="23"/>
                <w:szCs w:val="23"/>
              </w:rPr>
              <w:t>голоса</w:t>
            </w:r>
          </w:p>
          <w:p w:rsidR="00446660" w:rsidRPr="00446660" w:rsidRDefault="00446660" w:rsidP="005D50BC">
            <w:pPr>
              <w:pStyle w:val="prilozhenie"/>
              <w:spacing w:line="259" w:lineRule="auto"/>
              <w:ind w:right="34" w:firstLine="0"/>
              <w:rPr>
                <w:rFonts w:ascii="Arial" w:hAnsi="Arial" w:cs="Arial"/>
                <w:b/>
                <w:bCs/>
                <w:i/>
                <w:sz w:val="23"/>
                <w:szCs w:val="23"/>
              </w:rPr>
            </w:pPr>
            <w:r w:rsidRPr="00446660">
              <w:rPr>
                <w:rFonts w:ascii="Arial" w:hAnsi="Arial" w:cs="Arial"/>
                <w:i/>
                <w:sz w:val="23"/>
                <w:szCs w:val="23"/>
              </w:rPr>
              <w:t>«ВОЗДЕРЖАЛСЯ»</w:t>
            </w:r>
            <w:r w:rsidRPr="00446660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  <w:r w:rsidRPr="00446660">
              <w:rPr>
                <w:rFonts w:ascii="Arial" w:hAnsi="Arial" w:cs="Arial"/>
                <w:i/>
                <w:sz w:val="23"/>
                <w:szCs w:val="23"/>
              </w:rPr>
              <w:t>по всем кандидатам</w:t>
            </w:r>
            <w:r w:rsidRPr="00446660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  <w:r w:rsidRPr="00446660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42</w:t>
            </w:r>
            <w:r w:rsidRPr="00446660">
              <w:rPr>
                <w:rFonts w:ascii="Arial" w:hAnsi="Arial" w:cs="Arial"/>
                <w:b/>
                <w:bCs/>
                <w:i/>
                <w:sz w:val="23"/>
                <w:szCs w:val="23"/>
                <w:lang w:val="en-US"/>
              </w:rPr>
              <w:t> </w:t>
            </w:r>
            <w:r w:rsidRPr="00446660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718</w:t>
            </w:r>
            <w:r w:rsidRPr="00446660">
              <w:rPr>
                <w:rFonts w:ascii="Arial" w:hAnsi="Arial" w:cs="Arial"/>
                <w:b/>
                <w:bCs/>
                <w:i/>
                <w:sz w:val="23"/>
                <w:szCs w:val="23"/>
                <w:lang w:val="en-US"/>
              </w:rPr>
              <w:t> </w:t>
            </w:r>
            <w:r w:rsidRPr="00446660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 xml:space="preserve">427 </w:t>
            </w:r>
            <w:r w:rsidR="00821F56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 xml:space="preserve"> </w:t>
            </w:r>
            <w:r w:rsidRPr="00446660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 xml:space="preserve">16053756144/49130625974 </w:t>
            </w:r>
            <w:r w:rsidRPr="00446660">
              <w:rPr>
                <w:rFonts w:ascii="Arial" w:hAnsi="Arial" w:cs="Arial"/>
                <w:i/>
                <w:spacing w:val="-2"/>
                <w:sz w:val="23"/>
                <w:szCs w:val="23"/>
              </w:rPr>
              <w:t>голоса</w:t>
            </w:r>
          </w:p>
          <w:p w:rsidR="00D66BE1" w:rsidRPr="00490F2C" w:rsidRDefault="00D66BE1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</w:pPr>
            <w:r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об общих собраниях акционеров, утвержденного Банком России 16.11.2018 № 660-П:</w:t>
            </w:r>
          </w:p>
          <w:p w:rsidR="009A7B49" w:rsidRPr="00D66BE1" w:rsidRDefault="00D66BE1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hAnsi="Arial" w:cs="Arial"/>
                <w:b/>
                <w:bCs/>
                <w:i/>
                <w:sz w:val="23"/>
                <w:szCs w:val="23"/>
              </w:rPr>
            </w:pPr>
            <w:r w:rsidRPr="00D66BE1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134</w:t>
            </w:r>
            <w:r w:rsidRPr="00D66BE1">
              <w:rPr>
                <w:rFonts w:ascii="Arial" w:hAnsi="Arial" w:cs="Arial"/>
                <w:b/>
                <w:bCs/>
                <w:i/>
                <w:sz w:val="23"/>
                <w:szCs w:val="23"/>
                <w:lang w:val="en-US"/>
              </w:rPr>
              <w:t> </w:t>
            </w:r>
            <w:r w:rsidRPr="00D66BE1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277</w:t>
            </w:r>
            <w:r>
              <w:rPr>
                <w:rFonts w:ascii="Arial" w:hAnsi="Arial" w:cs="Arial"/>
                <w:b/>
                <w:bCs/>
                <w:i/>
                <w:sz w:val="23"/>
                <w:szCs w:val="23"/>
                <w:lang w:val="en-US"/>
              </w:rPr>
              <w:t> </w:t>
            </w:r>
            <w:r w:rsidRPr="00D66BE1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>929</w:t>
            </w:r>
            <w:r w:rsidRPr="00C472D3">
              <w:rPr>
                <w:rFonts w:ascii="Arial" w:hAnsi="Arial" w:cs="Arial"/>
                <w:b/>
                <w:bCs/>
                <w:i/>
                <w:sz w:val="23"/>
                <w:szCs w:val="23"/>
              </w:rPr>
              <w:t xml:space="preserve"> </w:t>
            </w:r>
            <w:r w:rsidRPr="00D66BE1">
              <w:rPr>
                <w:rFonts w:ascii="Arial" w:hAnsi="Arial" w:cs="Arial"/>
                <w:bCs/>
                <w:i/>
                <w:sz w:val="23"/>
                <w:szCs w:val="23"/>
              </w:rPr>
              <w:t>голосов</w:t>
            </w:r>
          </w:p>
          <w:p w:rsidR="00D66BE1" w:rsidRPr="00EE43E3" w:rsidRDefault="00D66BE1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color w:val="FF0000"/>
                <w:sz w:val="23"/>
                <w:szCs w:val="23"/>
                <w:lang w:val="x-none" w:eastAsia="ru-RU"/>
              </w:rPr>
            </w:pPr>
          </w:p>
          <w:p w:rsidR="00DA1B80" w:rsidRPr="001E26EA" w:rsidRDefault="00DA1B8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3"/>
                <w:szCs w:val="23"/>
                <w:lang w:val="x-none"/>
              </w:rPr>
            </w:pPr>
            <w:r w:rsidRPr="00490F2C">
              <w:rPr>
                <w:rFonts w:ascii="Arial" w:eastAsia="Times New Roman" w:hAnsi="Arial" w:cs="Arial"/>
                <w:sz w:val="23"/>
                <w:szCs w:val="23"/>
                <w:lang w:val="x-none"/>
              </w:rPr>
              <w:t xml:space="preserve">Формулировка принятого решения по </w:t>
            </w:r>
            <w:r w:rsidRPr="00490F2C">
              <w:rPr>
                <w:rFonts w:ascii="Arial" w:eastAsia="Times New Roman" w:hAnsi="Arial" w:cs="Arial"/>
                <w:sz w:val="23"/>
                <w:szCs w:val="23"/>
              </w:rPr>
              <w:t>четвертому</w:t>
            </w:r>
            <w:r w:rsidRPr="00490F2C">
              <w:rPr>
                <w:rFonts w:ascii="Arial" w:eastAsia="Times New Roman" w:hAnsi="Arial" w:cs="Arial"/>
                <w:sz w:val="23"/>
                <w:szCs w:val="23"/>
                <w:lang w:val="x-none"/>
              </w:rPr>
              <w:t xml:space="preserve"> вопросу: </w:t>
            </w:r>
          </w:p>
          <w:p w:rsidR="00DA1B80" w:rsidRDefault="00DA1B80" w:rsidP="005D50BC">
            <w:pPr>
              <w:tabs>
                <w:tab w:val="left" w:pos="1134"/>
              </w:tabs>
              <w:spacing w:after="0"/>
              <w:jc w:val="both"/>
              <w:rPr>
                <w:rFonts w:ascii="Arial" w:eastAsia="Calibri" w:hAnsi="Arial" w:cs="Arial"/>
                <w:sz w:val="23"/>
                <w:szCs w:val="23"/>
                <w:lang w:eastAsia="x-none"/>
              </w:rPr>
            </w:pPr>
            <w:r w:rsidRPr="00490F2C">
              <w:rPr>
                <w:rFonts w:ascii="Arial" w:eastAsia="Calibri" w:hAnsi="Arial" w:cs="Arial"/>
                <w:b/>
                <w:i/>
                <w:sz w:val="23"/>
                <w:szCs w:val="23"/>
                <w:lang w:eastAsia="x-none"/>
              </w:rPr>
              <w:lastRenderedPageBreak/>
              <w:t>4. Избрать Совет директоров ПАО «Юнипро</w:t>
            </w:r>
            <w:r w:rsidRPr="00490F2C">
              <w:rPr>
                <w:rFonts w:ascii="Arial" w:eastAsia="Calibri" w:hAnsi="Arial" w:cs="Arial"/>
                <w:sz w:val="23"/>
                <w:szCs w:val="23"/>
                <w:lang w:eastAsia="x-none"/>
              </w:rPr>
              <w:t>»</w:t>
            </w:r>
            <w:r w:rsidR="001E26EA">
              <w:rPr>
                <w:rFonts w:ascii="Arial" w:eastAsia="Calibri" w:hAnsi="Arial" w:cs="Arial"/>
                <w:sz w:val="23"/>
                <w:szCs w:val="23"/>
                <w:lang w:eastAsia="x-none"/>
              </w:rPr>
              <w:t xml:space="preserve"> </w:t>
            </w:r>
            <w:r w:rsidR="001E26EA" w:rsidRPr="001E26EA">
              <w:rPr>
                <w:rFonts w:ascii="Arial" w:eastAsia="Calibri" w:hAnsi="Arial" w:cs="Arial"/>
                <w:b/>
                <w:i/>
                <w:sz w:val="23"/>
                <w:szCs w:val="23"/>
                <w:lang w:eastAsia="x-none"/>
              </w:rPr>
              <w:t>в составе:</w:t>
            </w:r>
          </w:p>
          <w:p w:rsidR="00BE2F1F" w:rsidRPr="00EE43E3" w:rsidRDefault="00837164" w:rsidP="005D50BC">
            <w:pPr>
              <w:tabs>
                <w:tab w:val="left" w:pos="1134"/>
              </w:tabs>
              <w:spacing w:before="12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9A7B49">
              <w:rPr>
                <w:rFonts w:ascii="Arial" w:hAnsi="Arial" w:cs="Arial"/>
                <w:i/>
                <w:sz w:val="23"/>
                <w:szCs w:val="23"/>
                <w:shd w:val="clear" w:color="auto" w:fill="FFFFFF"/>
              </w:rPr>
              <w:t>__________________________</w:t>
            </w:r>
          </w:p>
          <w:p w:rsidR="001E26EA" w:rsidRDefault="00837164" w:rsidP="005D50BC">
            <w:pPr>
              <w:tabs>
                <w:tab w:val="left" w:pos="1134"/>
              </w:tabs>
              <w:spacing w:before="12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9A7B49">
              <w:rPr>
                <w:rFonts w:ascii="Arial" w:hAnsi="Arial" w:cs="Arial"/>
                <w:i/>
                <w:sz w:val="23"/>
                <w:szCs w:val="23"/>
                <w:shd w:val="clear" w:color="auto" w:fill="FFFFFF"/>
              </w:rPr>
              <w:t>__________________________</w:t>
            </w:r>
          </w:p>
          <w:p w:rsidR="001E26EA" w:rsidRPr="00490F2C" w:rsidRDefault="00837164" w:rsidP="005D50BC">
            <w:pPr>
              <w:tabs>
                <w:tab w:val="left" w:pos="1134"/>
              </w:tabs>
              <w:spacing w:before="120" w:after="0"/>
              <w:jc w:val="both"/>
              <w:rPr>
                <w:rFonts w:ascii="Arial" w:eastAsia="Calibri" w:hAnsi="Arial" w:cs="Arial"/>
                <w:b/>
                <w:i/>
                <w:color w:val="FF0000"/>
                <w:sz w:val="23"/>
                <w:szCs w:val="23"/>
              </w:rPr>
            </w:pPr>
            <w:r w:rsidRPr="009A7B49">
              <w:rPr>
                <w:rFonts w:ascii="Arial" w:hAnsi="Arial" w:cs="Arial"/>
                <w:i/>
                <w:sz w:val="23"/>
                <w:szCs w:val="23"/>
                <w:shd w:val="clear" w:color="auto" w:fill="FFFFFF"/>
              </w:rPr>
              <w:t>__________________________</w:t>
            </w:r>
          </w:p>
          <w:p w:rsidR="001E26EA" w:rsidRPr="00490F2C" w:rsidRDefault="00837164" w:rsidP="005D50BC">
            <w:pPr>
              <w:tabs>
                <w:tab w:val="left" w:pos="1134"/>
              </w:tabs>
              <w:spacing w:before="120" w:after="0"/>
              <w:jc w:val="both"/>
              <w:rPr>
                <w:rFonts w:ascii="Arial" w:eastAsia="Calibri" w:hAnsi="Arial" w:cs="Arial"/>
                <w:b/>
                <w:i/>
                <w:color w:val="FF0000"/>
                <w:sz w:val="23"/>
                <w:szCs w:val="23"/>
              </w:rPr>
            </w:pPr>
            <w:r w:rsidRPr="009A7B49">
              <w:rPr>
                <w:rFonts w:ascii="Arial" w:hAnsi="Arial" w:cs="Arial"/>
                <w:i/>
                <w:sz w:val="23"/>
                <w:szCs w:val="23"/>
                <w:shd w:val="clear" w:color="auto" w:fill="FFFFFF"/>
              </w:rPr>
              <w:t>__________________________</w:t>
            </w:r>
          </w:p>
          <w:p w:rsidR="001E26EA" w:rsidRDefault="00837164" w:rsidP="005D50BC">
            <w:pPr>
              <w:tabs>
                <w:tab w:val="left" w:pos="1134"/>
              </w:tabs>
              <w:spacing w:before="120" w:after="0"/>
              <w:jc w:val="both"/>
              <w:rPr>
                <w:rFonts w:ascii="Arial" w:hAnsi="Arial" w:cs="Arial"/>
                <w:i/>
                <w:sz w:val="23"/>
                <w:szCs w:val="23"/>
                <w:shd w:val="clear" w:color="auto" w:fill="FFFFFF"/>
              </w:rPr>
            </w:pPr>
            <w:r w:rsidRPr="009A7B49">
              <w:rPr>
                <w:rFonts w:ascii="Arial" w:hAnsi="Arial" w:cs="Arial"/>
                <w:i/>
                <w:sz w:val="23"/>
                <w:szCs w:val="23"/>
                <w:shd w:val="clear" w:color="auto" w:fill="FFFFFF"/>
              </w:rPr>
              <w:t>__________________________</w:t>
            </w:r>
          </w:p>
          <w:p w:rsidR="00837164" w:rsidRDefault="00837164" w:rsidP="005D50BC">
            <w:pPr>
              <w:tabs>
                <w:tab w:val="left" w:pos="1134"/>
              </w:tabs>
              <w:spacing w:before="120" w:after="0"/>
              <w:jc w:val="both"/>
              <w:rPr>
                <w:rFonts w:ascii="Arial" w:hAnsi="Arial" w:cs="Arial"/>
                <w:i/>
                <w:sz w:val="23"/>
                <w:szCs w:val="23"/>
                <w:shd w:val="clear" w:color="auto" w:fill="FFFFFF"/>
              </w:rPr>
            </w:pPr>
            <w:r w:rsidRPr="009A7B49">
              <w:rPr>
                <w:rFonts w:ascii="Arial" w:hAnsi="Arial" w:cs="Arial"/>
                <w:i/>
                <w:sz w:val="23"/>
                <w:szCs w:val="23"/>
                <w:shd w:val="clear" w:color="auto" w:fill="FFFFFF"/>
              </w:rPr>
              <w:t>__________________________</w:t>
            </w:r>
          </w:p>
          <w:p w:rsidR="00837164" w:rsidRDefault="00837164" w:rsidP="005D50BC">
            <w:pPr>
              <w:tabs>
                <w:tab w:val="left" w:pos="1134"/>
              </w:tabs>
              <w:spacing w:before="120" w:after="0"/>
              <w:jc w:val="both"/>
              <w:rPr>
                <w:rFonts w:ascii="Arial" w:hAnsi="Arial" w:cs="Arial"/>
                <w:i/>
                <w:sz w:val="23"/>
                <w:szCs w:val="23"/>
                <w:shd w:val="clear" w:color="auto" w:fill="FFFFFF"/>
              </w:rPr>
            </w:pPr>
            <w:r w:rsidRPr="009A7B49">
              <w:rPr>
                <w:rFonts w:ascii="Arial" w:hAnsi="Arial" w:cs="Arial"/>
                <w:i/>
                <w:sz w:val="23"/>
                <w:szCs w:val="23"/>
                <w:shd w:val="clear" w:color="auto" w:fill="FFFFFF"/>
              </w:rPr>
              <w:t>__________________________</w:t>
            </w:r>
          </w:p>
          <w:p w:rsidR="00837164" w:rsidRDefault="00837164" w:rsidP="005D50BC">
            <w:pPr>
              <w:tabs>
                <w:tab w:val="left" w:pos="1134"/>
              </w:tabs>
              <w:spacing w:before="120" w:after="0"/>
              <w:jc w:val="both"/>
              <w:rPr>
                <w:rFonts w:ascii="Arial" w:hAnsi="Arial" w:cs="Arial"/>
                <w:i/>
                <w:sz w:val="23"/>
                <w:szCs w:val="23"/>
                <w:shd w:val="clear" w:color="auto" w:fill="FFFFFF"/>
              </w:rPr>
            </w:pPr>
            <w:r w:rsidRPr="009A7B49">
              <w:rPr>
                <w:rFonts w:ascii="Arial" w:hAnsi="Arial" w:cs="Arial"/>
                <w:i/>
                <w:sz w:val="23"/>
                <w:szCs w:val="23"/>
                <w:shd w:val="clear" w:color="auto" w:fill="FFFFFF"/>
              </w:rPr>
              <w:t>__________________________</w:t>
            </w:r>
          </w:p>
          <w:p w:rsidR="00837164" w:rsidRDefault="00837164" w:rsidP="005D50BC">
            <w:pPr>
              <w:tabs>
                <w:tab w:val="left" w:pos="1134"/>
              </w:tabs>
              <w:spacing w:before="120" w:after="0"/>
              <w:jc w:val="both"/>
              <w:rPr>
                <w:rFonts w:ascii="Arial" w:hAnsi="Arial" w:cs="Arial"/>
                <w:i/>
                <w:sz w:val="23"/>
                <w:szCs w:val="23"/>
                <w:shd w:val="clear" w:color="auto" w:fill="FFFFFF"/>
              </w:rPr>
            </w:pPr>
            <w:r w:rsidRPr="009A7B49">
              <w:rPr>
                <w:rFonts w:ascii="Arial" w:hAnsi="Arial" w:cs="Arial"/>
                <w:i/>
                <w:sz w:val="23"/>
                <w:szCs w:val="23"/>
                <w:shd w:val="clear" w:color="auto" w:fill="FFFFFF"/>
              </w:rPr>
              <w:t>__________________________</w:t>
            </w:r>
          </w:p>
          <w:p w:rsidR="00837164" w:rsidRPr="00837164" w:rsidRDefault="00837164" w:rsidP="005D50BC">
            <w:pPr>
              <w:tabs>
                <w:tab w:val="left" w:pos="1134"/>
              </w:tabs>
              <w:spacing w:after="0"/>
              <w:jc w:val="both"/>
              <w:rPr>
                <w:rFonts w:ascii="Arial" w:hAnsi="Arial" w:cs="Arial"/>
                <w:i/>
                <w:sz w:val="23"/>
                <w:szCs w:val="23"/>
                <w:shd w:val="clear" w:color="auto" w:fill="FFFFFF"/>
              </w:rPr>
            </w:pPr>
          </w:p>
          <w:p w:rsidR="00DA1B80" w:rsidRPr="00490F2C" w:rsidRDefault="00DA1B80" w:rsidP="005D50BC">
            <w:pPr>
              <w:spacing w:after="0"/>
              <w:ind w:right="34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</w:p>
          <w:p w:rsidR="00DA1B80" w:rsidRPr="00490F2C" w:rsidRDefault="00DA1B8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napToGrid w:val="0"/>
                <w:position w:val="6"/>
                <w:sz w:val="23"/>
                <w:szCs w:val="23"/>
                <w:lang w:eastAsia="ru-RU"/>
              </w:rPr>
            </w:pPr>
            <w:r w:rsidRPr="00490F2C">
              <w:rPr>
                <w:rFonts w:ascii="Arial" w:eastAsia="Times New Roman" w:hAnsi="Arial" w:cs="Arial"/>
                <w:snapToGrid w:val="0"/>
                <w:position w:val="6"/>
                <w:sz w:val="23"/>
                <w:szCs w:val="23"/>
                <w:lang w:eastAsia="ru-RU"/>
              </w:rPr>
              <w:t xml:space="preserve">По вопросу № 5: 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О назначении аудиторской организации</w:t>
            </w:r>
            <w:r w:rsidR="0020771A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 xml:space="preserve"> ПАО «Юнипро»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:</w:t>
            </w:r>
          </w:p>
          <w:p w:rsidR="00DA1B80" w:rsidRPr="00490F2C" w:rsidRDefault="00DA1B8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</w:pPr>
          </w:p>
          <w:p w:rsidR="00DA1B80" w:rsidRPr="00D66BE1" w:rsidRDefault="00DA1B8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</w:pPr>
            <w:r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ЗА 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52</w:t>
            </w:r>
            <w:r w:rsidR="00490F2C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 825 490 865</w:t>
            </w:r>
            <w:r w:rsidR="00664653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 xml:space="preserve"> </w:t>
            </w:r>
            <w:r w:rsidR="00821F56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 xml:space="preserve"> 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34537501332/49130625974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 </w:t>
            </w:r>
            <w:r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>голос</w:t>
            </w:r>
            <w:r w:rsidR="00D66BE1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а</w:t>
            </w:r>
            <w:r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, 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99.9</w:t>
            </w:r>
            <w:r w:rsidR="00490F2C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677</w:t>
            </w:r>
            <w:r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% от принявших участие в </w:t>
            </w:r>
            <w:r w:rsidR="00D66BE1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собрании</w:t>
            </w:r>
          </w:p>
          <w:p w:rsidR="00DA1B80" w:rsidRPr="00D66BE1" w:rsidRDefault="00DA1B8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</w:pPr>
            <w:r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ПРОТИВ 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2</w:t>
            </w:r>
            <w:r w:rsidR="00490F2C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 360 098</w:t>
            </w:r>
            <w:r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 голосов, </w:t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0.0</w:t>
            </w:r>
            <w:r w:rsidR="00490F2C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045</w:t>
            </w:r>
            <w:r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% от принявших участие в </w:t>
            </w:r>
            <w:r w:rsidR="00D66BE1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собрании</w:t>
            </w:r>
          </w:p>
          <w:p w:rsidR="00DA1B80" w:rsidRPr="00D66BE1" w:rsidRDefault="00DA1B8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</w:pPr>
            <w:r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ВОЗДЕРЖАЛСЯ </w:t>
            </w:r>
            <w:r w:rsidR="00490F2C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3</w:t>
            </w:r>
            <w:r w:rsidR="002C3E0E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 </w:t>
            </w:r>
            <w:r w:rsidR="00490F2C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711</w:t>
            </w:r>
            <w:r w:rsidR="002C3E0E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 </w:t>
            </w:r>
            <w:r w:rsidR="00490F2C"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120</w:t>
            </w:r>
            <w:r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 голосов, </w:t>
            </w:r>
            <w:r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ab/>
            </w:r>
            <w:r w:rsidRPr="00490F2C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0.0</w:t>
            </w:r>
            <w:r w:rsidR="002C3E0E">
              <w:rPr>
                <w:rFonts w:ascii="Arial" w:eastAsia="Times New Roman" w:hAnsi="Arial" w:cs="Arial"/>
                <w:b/>
                <w:i/>
                <w:snapToGrid w:val="0"/>
                <w:position w:val="6"/>
                <w:sz w:val="23"/>
                <w:szCs w:val="23"/>
                <w:lang w:eastAsia="ru-RU"/>
              </w:rPr>
              <w:t>070</w:t>
            </w:r>
            <w:r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 xml:space="preserve"> </w:t>
            </w:r>
            <w:r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 xml:space="preserve">% от принявших участие в </w:t>
            </w:r>
            <w:r w:rsidR="00D66BE1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собрании</w:t>
            </w:r>
          </w:p>
          <w:p w:rsidR="00DA1B80" w:rsidRPr="00490F2C" w:rsidRDefault="00DA1B8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</w:pPr>
            <w:r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val="x-none" w:eastAsia="ru-RU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об общих собраниях акционеров, утвержденного Банком России 16.11.2018 № 660-П:</w:t>
            </w:r>
          </w:p>
          <w:p w:rsidR="00DA1B80" w:rsidRPr="00490F2C" w:rsidRDefault="002C3E0E" w:rsidP="005D50BC">
            <w:pPr>
              <w:spacing w:after="120"/>
              <w:jc w:val="both"/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napToGrid w:val="0"/>
                <w:position w:val="6"/>
                <w:sz w:val="23"/>
                <w:szCs w:val="23"/>
                <w:lang w:eastAsia="ru-RU"/>
              </w:rPr>
              <w:t>10 983 829</w:t>
            </w:r>
            <w:r w:rsidR="00DA1B80" w:rsidRPr="00490F2C">
              <w:rPr>
                <w:rFonts w:ascii="Arial" w:eastAsia="Times New Roman" w:hAnsi="Arial" w:cs="Arial"/>
                <w:bCs/>
                <w:i/>
                <w:snapToGrid w:val="0"/>
                <w:position w:val="6"/>
                <w:sz w:val="23"/>
                <w:szCs w:val="23"/>
                <w:lang w:eastAsia="ru-RU"/>
              </w:rPr>
              <w:t xml:space="preserve"> </w:t>
            </w:r>
            <w:r w:rsidR="00DA1B80" w:rsidRPr="00490F2C">
              <w:rPr>
                <w:rFonts w:ascii="Arial" w:eastAsia="Times New Roman" w:hAnsi="Arial" w:cs="Arial"/>
                <w:i/>
                <w:snapToGrid w:val="0"/>
                <w:position w:val="6"/>
                <w:sz w:val="23"/>
                <w:szCs w:val="23"/>
                <w:lang w:eastAsia="ru-RU"/>
              </w:rPr>
              <w:t>голосов.</w:t>
            </w:r>
          </w:p>
          <w:p w:rsidR="00DA1B80" w:rsidRPr="00490F2C" w:rsidRDefault="00DA1B80" w:rsidP="005D50BC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3"/>
                <w:szCs w:val="23"/>
                <w:lang w:val="x-none"/>
              </w:rPr>
            </w:pPr>
            <w:r w:rsidRPr="00490F2C">
              <w:rPr>
                <w:rFonts w:ascii="Arial" w:eastAsia="Times New Roman" w:hAnsi="Arial" w:cs="Arial"/>
                <w:sz w:val="23"/>
                <w:szCs w:val="23"/>
                <w:lang w:val="x-none"/>
              </w:rPr>
              <w:t>Формулировка принятого решения по п</w:t>
            </w:r>
            <w:r w:rsidRPr="00490F2C">
              <w:rPr>
                <w:rFonts w:ascii="Arial" w:eastAsia="Times New Roman" w:hAnsi="Arial" w:cs="Arial"/>
                <w:sz w:val="23"/>
                <w:szCs w:val="23"/>
              </w:rPr>
              <w:t>ятому</w:t>
            </w:r>
            <w:r w:rsidRPr="00490F2C">
              <w:rPr>
                <w:rFonts w:ascii="Arial" w:eastAsia="Times New Roman" w:hAnsi="Arial" w:cs="Arial"/>
                <w:sz w:val="23"/>
                <w:szCs w:val="23"/>
                <w:lang w:val="x-none"/>
              </w:rPr>
              <w:t xml:space="preserve"> вопросу: </w:t>
            </w:r>
          </w:p>
          <w:p w:rsidR="006466CC" w:rsidRPr="00490F2C" w:rsidRDefault="00DA1B80" w:rsidP="005D50BC">
            <w:pPr>
              <w:spacing w:after="0"/>
              <w:ind w:right="34"/>
              <w:jc w:val="both"/>
              <w:rPr>
                <w:rFonts w:ascii="Arial" w:eastAsia="Times New Roman" w:hAnsi="Arial" w:cs="Arial"/>
                <w:b/>
                <w:i/>
                <w:sz w:val="23"/>
                <w:szCs w:val="23"/>
                <w:lang w:val="x-none"/>
              </w:rPr>
            </w:pPr>
            <w:r w:rsidRPr="00490F2C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 xml:space="preserve">5. Назначить аудиторской организацией </w:t>
            </w:r>
            <w:r w:rsidR="002C3E0E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>ПАО «Юнипро»</w:t>
            </w:r>
            <w:r w:rsidR="009953AD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 xml:space="preserve"> на 2025 год</w:t>
            </w:r>
            <w:r w:rsidRPr="00490F2C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 xml:space="preserve"> О</w:t>
            </w:r>
            <w:r w:rsidR="009953AD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>бщество с ограниченной ответственностью</w:t>
            </w:r>
            <w:r w:rsidRPr="00490F2C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 xml:space="preserve"> «</w:t>
            </w:r>
            <w:r w:rsidR="009953AD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>Центр аудиторских технологий и решений – аудиторские услуги</w:t>
            </w:r>
            <w:r w:rsidRPr="00490F2C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>» (ОГРН 102</w:t>
            </w:r>
            <w:r w:rsidR="00D66BE1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>7739707203</w:t>
            </w:r>
            <w:r w:rsidRPr="00490F2C">
              <w:rPr>
                <w:rFonts w:ascii="Arial" w:eastAsia="Times New Roman" w:hAnsi="Arial" w:cs="Arial"/>
                <w:b/>
                <w:i/>
                <w:sz w:val="23"/>
                <w:szCs w:val="23"/>
              </w:rPr>
              <w:t>).</w:t>
            </w:r>
          </w:p>
        </w:tc>
      </w:tr>
      <w:tr w:rsidR="006466CC" w:rsidRPr="005456CB" w:rsidTr="00FF0EEE"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7" w:name="_Toc462933647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Дата составления и номер протокола общего собрания акционеров эмитента:</w:t>
            </w:r>
            <w:bookmarkEnd w:id="7"/>
          </w:p>
        </w:tc>
        <w:tc>
          <w:tcPr>
            <w:tcW w:w="7767" w:type="dxa"/>
            <w:shd w:val="clear" w:color="auto" w:fill="auto"/>
            <w:vAlign w:val="center"/>
          </w:tcPr>
          <w:p w:rsidR="006466CC" w:rsidRPr="005456CB" w:rsidRDefault="00931515" w:rsidP="00FF0EEE">
            <w:pPr>
              <w:rPr>
                <w:rFonts w:ascii="Tahoma" w:hAnsi="Tahoma" w:cs="Tahoma"/>
              </w:rPr>
            </w:pPr>
            <w:r w:rsidRPr="00F26A35">
              <w:rPr>
                <w:rFonts w:ascii="Arial" w:hAnsi="Arial" w:cs="Arial"/>
                <w:b/>
                <w:i/>
                <w:sz w:val="23"/>
                <w:szCs w:val="23"/>
              </w:rPr>
              <w:t>Протокол № 3</w:t>
            </w:r>
            <w:r w:rsidR="00D66BE1">
              <w:rPr>
                <w:rFonts w:ascii="Arial" w:hAnsi="Arial" w:cs="Arial"/>
                <w:b/>
                <w:i/>
                <w:sz w:val="23"/>
                <w:szCs w:val="23"/>
              </w:rPr>
              <w:t>2</w:t>
            </w:r>
            <w:r w:rsidRPr="00F26A35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от </w:t>
            </w:r>
            <w:r w:rsidR="00D66BE1">
              <w:rPr>
                <w:rFonts w:ascii="Arial" w:hAnsi="Arial" w:cs="Arial"/>
                <w:b/>
                <w:i/>
                <w:sz w:val="23"/>
                <w:szCs w:val="23"/>
              </w:rPr>
              <w:t>02</w:t>
            </w:r>
            <w:r w:rsidRPr="00F26A35">
              <w:rPr>
                <w:rFonts w:ascii="Arial" w:hAnsi="Arial" w:cs="Arial"/>
                <w:b/>
                <w:i/>
                <w:sz w:val="23"/>
                <w:szCs w:val="23"/>
              </w:rPr>
              <w:t>.0</w:t>
            </w:r>
            <w:r w:rsidR="00D66BE1">
              <w:rPr>
                <w:rFonts w:ascii="Arial" w:hAnsi="Arial" w:cs="Arial"/>
                <w:b/>
                <w:i/>
                <w:sz w:val="23"/>
                <w:szCs w:val="23"/>
              </w:rPr>
              <w:t>7</w:t>
            </w:r>
            <w:r w:rsidRPr="00F26A35">
              <w:rPr>
                <w:rFonts w:ascii="Arial" w:hAnsi="Arial" w:cs="Arial"/>
                <w:b/>
                <w:i/>
                <w:sz w:val="23"/>
                <w:szCs w:val="23"/>
              </w:rPr>
              <w:t>.202</w:t>
            </w:r>
            <w:r w:rsidR="00D66BE1">
              <w:rPr>
                <w:rFonts w:ascii="Arial" w:hAnsi="Arial" w:cs="Arial"/>
                <w:b/>
                <w:i/>
                <w:sz w:val="23"/>
                <w:szCs w:val="23"/>
              </w:rPr>
              <w:t>5</w:t>
            </w:r>
          </w:p>
        </w:tc>
      </w:tr>
      <w:tr w:rsidR="006466CC" w:rsidRPr="005456CB" w:rsidTr="00FF0EEE"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8" w:name="_Toc462933648"/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596A02">
              <w:rPr>
                <w:rFonts w:ascii="Tahoma" w:eastAsia="Times New Roman" w:hAnsi="Tahoma" w:cs="Tahoma"/>
                <w:sz w:val="24"/>
                <w:lang w:eastAsia="ru-RU"/>
              </w:rPr>
              <w:t>ид ценных бумаг (акции), категория (тип) и иные идентификационные признаки акций, указанные в решении о выпуске акций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, владельцы которых имеют право на участие в общем собрании акционеров эмитента:</w:t>
            </w:r>
            <w:bookmarkEnd w:id="8"/>
          </w:p>
        </w:tc>
        <w:tc>
          <w:tcPr>
            <w:tcW w:w="7767" w:type="dxa"/>
            <w:shd w:val="clear" w:color="auto" w:fill="auto"/>
            <w:vAlign w:val="center"/>
          </w:tcPr>
          <w:p w:rsidR="00931515" w:rsidRPr="005D50BC" w:rsidRDefault="00931515" w:rsidP="005D50BC">
            <w:pPr>
              <w:spacing w:after="0"/>
              <w:ind w:right="34"/>
              <w:jc w:val="both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5D50BC">
              <w:rPr>
                <w:rFonts w:ascii="Arial" w:hAnsi="Arial" w:cs="Arial"/>
                <w:b/>
                <w:i/>
                <w:sz w:val="23"/>
                <w:szCs w:val="23"/>
              </w:rPr>
              <w:t>Вид, категория (тип) ценных бумаг: акции именные обыкновенные бездокументарные.</w:t>
            </w:r>
          </w:p>
          <w:p w:rsidR="00931515" w:rsidRPr="005D50BC" w:rsidRDefault="00931515" w:rsidP="005D50BC">
            <w:pPr>
              <w:spacing w:after="0"/>
              <w:ind w:right="34"/>
              <w:jc w:val="both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5D50BC">
              <w:rPr>
                <w:rFonts w:ascii="Arial" w:hAnsi="Arial" w:cs="Arial"/>
                <w:b/>
                <w:i/>
                <w:sz w:val="23"/>
                <w:szCs w:val="23"/>
              </w:rPr>
              <w:t>Государственный регистрационный номер выпуска ценных бумаг: 1-02-65104-D.</w:t>
            </w:r>
          </w:p>
          <w:p w:rsidR="00C403A6" w:rsidRPr="005D50BC" w:rsidRDefault="00931515" w:rsidP="005D50BC">
            <w:pPr>
              <w:spacing w:after="0"/>
              <w:ind w:right="34"/>
              <w:jc w:val="both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5D50BC">
              <w:rPr>
                <w:rFonts w:ascii="Arial" w:hAnsi="Arial" w:cs="Arial"/>
                <w:b/>
                <w:i/>
                <w:sz w:val="23"/>
                <w:szCs w:val="23"/>
              </w:rPr>
              <w:t>Дата государственной регистрации выпуска ценных бумаг: 19 апреля 2007 года.</w:t>
            </w:r>
          </w:p>
          <w:p w:rsidR="00931515" w:rsidRPr="005D50BC" w:rsidRDefault="00931515" w:rsidP="005D50BC">
            <w:pPr>
              <w:spacing w:after="0"/>
              <w:ind w:right="34"/>
              <w:jc w:val="both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5D50BC">
              <w:rPr>
                <w:rFonts w:ascii="Arial" w:hAnsi="Arial" w:cs="Arial"/>
                <w:b/>
                <w:i/>
                <w:sz w:val="23"/>
                <w:szCs w:val="23"/>
              </w:rPr>
              <w:t>Международный код (номер) идентификации ценных бумаг (ISIN): RU000A0JNGA5.</w:t>
            </w:r>
          </w:p>
          <w:p w:rsidR="006466CC" w:rsidRPr="00931515" w:rsidRDefault="00931515" w:rsidP="005D50BC">
            <w:pPr>
              <w:spacing w:after="0"/>
              <w:ind w:right="34"/>
              <w:jc w:val="both"/>
              <w:rPr>
                <w:rFonts w:ascii="Arial" w:hAnsi="Arial" w:cs="Arial"/>
                <w:b/>
                <w:i/>
              </w:rPr>
            </w:pPr>
            <w:r w:rsidRPr="005D50BC">
              <w:rPr>
                <w:rFonts w:ascii="Arial" w:hAnsi="Arial" w:cs="Arial"/>
                <w:b/>
                <w:i/>
                <w:sz w:val="23"/>
                <w:szCs w:val="23"/>
              </w:rPr>
              <w:t>Международный код классификации финансовых инструментов (CFI) ESVXFR.</w:t>
            </w:r>
          </w:p>
        </w:tc>
      </w:tr>
    </w:tbl>
    <w:p w:rsidR="009D292C" w:rsidRDefault="009D292C" w:rsidP="009C7BAD"/>
    <w:sectPr w:rsidR="009D292C" w:rsidSect="006466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5C92"/>
    <w:multiLevelType w:val="hybridMultilevel"/>
    <w:tmpl w:val="3CA05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D2F46"/>
    <w:multiLevelType w:val="hybridMultilevel"/>
    <w:tmpl w:val="A9FC9D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CC"/>
    <w:rsid w:val="00007280"/>
    <w:rsid w:val="000536A1"/>
    <w:rsid w:val="001741F0"/>
    <w:rsid w:val="001E26EA"/>
    <w:rsid w:val="0020771A"/>
    <w:rsid w:val="002C3E0E"/>
    <w:rsid w:val="00421F7D"/>
    <w:rsid w:val="00446660"/>
    <w:rsid w:val="00490F2C"/>
    <w:rsid w:val="005469AC"/>
    <w:rsid w:val="005D50BC"/>
    <w:rsid w:val="00620E3F"/>
    <w:rsid w:val="006466CC"/>
    <w:rsid w:val="00664653"/>
    <w:rsid w:val="007F0433"/>
    <w:rsid w:val="00821F56"/>
    <w:rsid w:val="00837164"/>
    <w:rsid w:val="008A61E1"/>
    <w:rsid w:val="008D1699"/>
    <w:rsid w:val="0090499E"/>
    <w:rsid w:val="00931515"/>
    <w:rsid w:val="009953AD"/>
    <w:rsid w:val="009A7B49"/>
    <w:rsid w:val="009C7BAD"/>
    <w:rsid w:val="009D292C"/>
    <w:rsid w:val="00A75037"/>
    <w:rsid w:val="00AF71B7"/>
    <w:rsid w:val="00B716B3"/>
    <w:rsid w:val="00BE2F1F"/>
    <w:rsid w:val="00C403A6"/>
    <w:rsid w:val="00C472D3"/>
    <w:rsid w:val="00C71C22"/>
    <w:rsid w:val="00D66BE1"/>
    <w:rsid w:val="00DA1B80"/>
    <w:rsid w:val="00E2714A"/>
    <w:rsid w:val="00E722CD"/>
    <w:rsid w:val="00E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8BFCA-1462-431F-B80C-F00DC42D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6466C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annotation text"/>
    <w:basedOn w:val="a"/>
    <w:link w:val="a6"/>
    <w:uiPriority w:val="99"/>
    <w:unhideWhenUsed/>
    <w:rsid w:val="006466CC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6466CC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6466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6466CC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6466C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466CC"/>
  </w:style>
  <w:style w:type="paragraph" w:customStyle="1" w:styleId="western">
    <w:name w:val="western"/>
    <w:basedOn w:val="a"/>
    <w:rsid w:val="0064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931515"/>
    <w:rPr>
      <w:color w:val="0563C1" w:themeColor="hyperlink"/>
      <w:u w:val="single"/>
    </w:rPr>
  </w:style>
  <w:style w:type="paragraph" w:customStyle="1" w:styleId="prilozhenie">
    <w:name w:val="prilozhenie"/>
    <w:basedOn w:val="a"/>
    <w:uiPriority w:val="99"/>
    <w:rsid w:val="0093151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315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93151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header"/>
    <w:basedOn w:val="a"/>
    <w:link w:val="ae"/>
    <w:uiPriority w:val="99"/>
    <w:rsid w:val="00931515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31515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@unipro.ener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1489</Words>
  <Characters>8488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Р. Ефимова</dc:creator>
  <cp:keywords/>
  <dc:description/>
  <cp:lastModifiedBy>Иванова Наталия Ивановна</cp:lastModifiedBy>
  <cp:revision>2</cp:revision>
  <dcterms:created xsi:type="dcterms:W3CDTF">2025-07-04T03:38:00Z</dcterms:created>
  <dcterms:modified xsi:type="dcterms:W3CDTF">2025-07-04T03:38:00Z</dcterms:modified>
</cp:coreProperties>
</file>