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51DFA">
      <w:pPr>
        <w:pStyle w:val="1"/>
        <w:rPr>
          <w:rFonts w:eastAsia="Times New Roman"/>
          <w:sz w:val="24"/>
          <w:szCs w:val="24"/>
        </w:rPr>
      </w:pPr>
      <w:bookmarkStart w:id="0" w:name="_GoBack"/>
      <w:bookmarkEnd w:id="0"/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(MEET) О корпоративном действии "Годовое общее собрание акционеров" с ценными бумагами эмитента ПАО "Т Плюс" ИНН 6315376946 (акция 1-01-55113-E / ISIN RU000A0HML36)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51DF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Референс</w:t>
            </w:r>
            <w:proofErr w:type="spellEnd"/>
            <w:r>
              <w:rPr>
                <w:rFonts w:eastAsia="Times New Roman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917650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</w:t>
            </w:r>
            <w:r>
              <w:rPr>
                <w:rFonts w:eastAsia="Times New Roman"/>
              </w:rPr>
              <w:t>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Годовое общее собрание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31 мая 2024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мая 2024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Заочная</w:t>
            </w:r>
          </w:p>
        </w:tc>
      </w:tr>
    </w:tbl>
    <w:p w:rsidR="00000000" w:rsidRDefault="00051DFA">
      <w:pPr>
        <w:rPr>
          <w:rFonts w:eastAsia="Times New Roman"/>
        </w:rPr>
      </w:pPr>
    </w:p>
    <w:tbl>
      <w:tblPr>
        <w:tblW w:w="5152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1342"/>
        <w:gridCol w:w="1060"/>
        <w:gridCol w:w="1164"/>
        <w:gridCol w:w="972"/>
        <w:gridCol w:w="1481"/>
        <w:gridCol w:w="1481"/>
        <w:gridCol w:w="973"/>
      </w:tblGrid>
      <w:tr w:rsidR="00000000">
        <w:trPr>
          <w:tblHeader/>
          <w:tblCellSpacing w:w="7" w:type="dxa"/>
        </w:trPr>
        <w:tc>
          <w:tcPr>
            <w:tcW w:w="4985" w:type="pct"/>
            <w:gridSpan w:val="8"/>
            <w:shd w:val="clear" w:color="auto" w:fill="BBBBBB"/>
            <w:vAlign w:val="center"/>
            <w:hideMark/>
          </w:tcPr>
          <w:p w:rsidR="00000000" w:rsidRDefault="00051DF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51DF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КД по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51DF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51DF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Регистраци</w:t>
            </w:r>
            <w:proofErr w:type="spellEnd"/>
          </w:p>
          <w:p w:rsidR="00000000" w:rsidRDefault="00051DF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онный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51DF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51DF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51DF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51DF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616" w:type="pct"/>
            <w:shd w:val="clear" w:color="auto" w:fill="BBBBBB"/>
            <w:vAlign w:val="center"/>
            <w:hideMark/>
          </w:tcPr>
          <w:p w:rsidR="00000000" w:rsidRDefault="00051DF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Реестро</w:t>
            </w:r>
            <w:proofErr w:type="spellEnd"/>
          </w:p>
          <w:p w:rsidR="00000000" w:rsidRDefault="00051DF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917650X6913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Публичное акционерное общество "Т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1-01-55113-E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 ноября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акции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обыкно</w:t>
            </w:r>
            <w:proofErr w:type="spellEnd"/>
          </w:p>
          <w:p w:rsidR="00000000" w:rsidRDefault="00051DF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RU000A0HML36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RU000A0HML36</w:t>
            </w:r>
          </w:p>
        </w:tc>
        <w:tc>
          <w:tcPr>
            <w:tcW w:w="616" w:type="pct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"П</w:t>
            </w:r>
            <w:r>
              <w:rPr>
                <w:rFonts w:eastAsia="Times New Roman"/>
                <w:sz w:val="20"/>
                <w:szCs w:val="20"/>
              </w:rPr>
              <w:t>РЦ"</w:t>
            </w:r>
          </w:p>
        </w:tc>
      </w:tr>
    </w:tbl>
    <w:p w:rsidR="00000000" w:rsidRDefault="00051DF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51DF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51DF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51DFA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917683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</w:p>
        </w:tc>
      </w:tr>
    </w:tbl>
    <w:p w:rsidR="00000000" w:rsidRDefault="00051DF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0"/>
        <w:gridCol w:w="34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51DF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мая 2024 г. 14:00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</w:t>
            </w:r>
            <w:r>
              <w:rPr>
                <w:rFonts w:eastAsia="Times New Roman"/>
              </w:rPr>
              <w:t>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мая 2024 г. 18:00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51D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</w:t>
            </w:r>
            <w:r>
              <w:rPr>
                <w:rFonts w:eastAsia="Times New Roman"/>
              </w:rPr>
              <w:t xml:space="preserve">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 xml:space="preserve">143421, Московская область, </w:t>
            </w:r>
            <w:proofErr w:type="spellStart"/>
            <w:r>
              <w:rPr>
                <w:rFonts w:eastAsia="Times New Roman"/>
              </w:rPr>
              <w:t>г.о</w:t>
            </w:r>
            <w:proofErr w:type="spellEnd"/>
            <w:r>
              <w:rPr>
                <w:rFonts w:eastAsia="Times New Roman"/>
              </w:rPr>
              <w:t>. Красногорск, тер. автодорога Балтия,</w:t>
            </w:r>
            <w:r>
              <w:rPr>
                <w:rFonts w:eastAsia="Times New Roman"/>
              </w:rPr>
              <w:br/>
              <w:t xml:space="preserve">км 26-й, д.5, стр.3, </w:t>
            </w:r>
            <w:r>
              <w:rPr>
                <w:rFonts w:eastAsia="Times New Roman"/>
              </w:rPr>
              <w:t>офис 506 - ПАО «Т Плюс» (Общество); 117452, г. Мо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сква</w:t>
            </w:r>
            <w:proofErr w:type="spellEnd"/>
            <w:r>
              <w:rPr>
                <w:rFonts w:eastAsia="Times New Roman"/>
              </w:rPr>
              <w:t>, Балаклавский проспект, д. 28В - АО «ПРЦ» (Регистратор)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51D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об адресе не предоставлена</w:t>
            </w:r>
          </w:p>
        </w:tc>
      </w:tr>
    </w:tbl>
    <w:p w:rsidR="00000000" w:rsidRDefault="00051DFA">
      <w:pPr>
        <w:rPr>
          <w:rFonts w:eastAsia="Times New Roman"/>
        </w:rPr>
      </w:pPr>
    </w:p>
    <w:p w:rsidR="00000000" w:rsidRDefault="00051DFA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051DFA">
      <w:pPr>
        <w:rPr>
          <w:rFonts w:eastAsia="Times New Roman"/>
        </w:rPr>
      </w:pPr>
      <w:r>
        <w:rPr>
          <w:rFonts w:eastAsia="Times New Roman"/>
        </w:rPr>
        <w:lastRenderedPageBreak/>
        <w:t>1. Об утверждении Годового отчета Общества за 2023 год, годовой бухгалтерской (финансовой) отчетности за 2023 год.</w:t>
      </w:r>
      <w:r>
        <w:rPr>
          <w:rFonts w:eastAsia="Times New Roman"/>
        </w:rPr>
        <w:br/>
        <w:t>2. О распределении прибыли (в том числе о выплате дивидендов) и убытков Общества по результатам 2023 года.</w:t>
      </w:r>
      <w:r>
        <w:rPr>
          <w:rFonts w:eastAsia="Times New Roman"/>
        </w:rPr>
        <w:br/>
        <w:t>3. Об избрании членов Совета дирек</w:t>
      </w:r>
      <w:r>
        <w:rPr>
          <w:rFonts w:eastAsia="Times New Roman"/>
        </w:rPr>
        <w:t>торов Общества.</w:t>
      </w:r>
      <w:r>
        <w:rPr>
          <w:rFonts w:eastAsia="Times New Roman"/>
        </w:rPr>
        <w:br/>
        <w:t>4. Об избрании членов Ревизионной комиссии Общества.</w:t>
      </w:r>
      <w:r>
        <w:rPr>
          <w:rFonts w:eastAsia="Times New Roman"/>
        </w:rPr>
        <w:br/>
        <w:t>5. О назначении аудиторской организации Общества.</w:t>
      </w:r>
      <w:r>
        <w:rPr>
          <w:rFonts w:eastAsia="Times New Roman"/>
        </w:rPr>
        <w:br/>
        <w:t>6. О распределении прибыли (в том числе о выплате дивидендов) и убытков Общества по результатам 2022 года.</w:t>
      </w:r>
      <w:r>
        <w:rPr>
          <w:rFonts w:eastAsia="Times New Roman"/>
        </w:rPr>
        <w:br/>
        <w:t xml:space="preserve">7. Об утверждении Положения о </w:t>
      </w:r>
      <w:r>
        <w:rPr>
          <w:rFonts w:eastAsia="Times New Roman"/>
        </w:rPr>
        <w:t xml:space="preserve">выплате членам Совета директоров вознаграждений и компенсаций ПАО «Т Плюс» в новой редакции. </w:t>
      </w:r>
    </w:p>
    <w:p w:rsidR="00000000" w:rsidRDefault="00051DFA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</w:t>
      </w:r>
      <w:r>
        <w:t>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</w:t>
      </w:r>
      <w:r>
        <w:t>и"</w:t>
      </w:r>
    </w:p>
    <w:p w:rsidR="00000000" w:rsidRDefault="00051DFA">
      <w:pPr>
        <w:pStyle w:val="a3"/>
      </w:pPr>
      <w:r>
        <w:t>4.2 Информация о созыве общего собрания акционеров эмитента</w:t>
      </w:r>
    </w:p>
    <w:p w:rsidR="00051DFA" w:rsidRDefault="00051DFA">
      <w:pPr>
        <w:pStyle w:val="HTML"/>
      </w:pPr>
      <w:r>
        <w:t>По всем вопросам, связанным с настоящим сообщением, Вы можете обращаться в Депозитарий АО БАНК ОРЕНБУРГ по тел.(3532)343-060</w:t>
      </w:r>
    </w:p>
    <w:sectPr w:rsidR="0005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E0050"/>
    <w:rsid w:val="00051DFA"/>
    <w:rsid w:val="00FE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DDD37-76D8-4F76-B7D4-40762718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cp:lastPrinted>2024-05-02T04:44:00Z</cp:lastPrinted>
  <dcterms:created xsi:type="dcterms:W3CDTF">2024-05-02T04:51:00Z</dcterms:created>
  <dcterms:modified xsi:type="dcterms:W3CDTF">2024-05-02T04:51:00Z</dcterms:modified>
</cp:coreProperties>
</file>