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14B59" w:rsidRDefault="00014B59">
      <w:pPr>
        <w:pStyle w:val="1"/>
        <w:rPr>
          <w:rFonts w:eastAsia="Times New Roman"/>
          <w:sz w:val="28"/>
          <w:szCs w:val="28"/>
        </w:rPr>
      </w:pPr>
      <w:r>
        <w:rPr>
          <w:rFonts w:eastAsia="Times New Roman"/>
        </w:rPr>
        <w:t xml:space="preserve"> </w:t>
      </w:r>
      <w:r w:rsidR="00CB076A" w:rsidRPr="00014B59">
        <w:rPr>
          <w:rFonts w:eastAsia="Times New Roman"/>
          <w:sz w:val="28"/>
          <w:szCs w:val="28"/>
        </w:rPr>
        <w:t>(XMET) О корпоративном действии "Внеочередное общее собрание" с ценными бумагами эмитента ПАО "ТГК-2</w:t>
      </w:r>
      <w:r w:rsidR="00CB076A" w:rsidRPr="00014B59">
        <w:rPr>
          <w:rFonts w:eastAsia="Times New Roman"/>
          <w:sz w:val="28"/>
          <w:szCs w:val="28"/>
        </w:rPr>
        <w:t xml:space="preserve"> ИНН 7606053324 (акции 1-01-10420-A / ISIN RU000A0JNGS7, 2-01-10420-A / ISIN RU000A0JNGT5)</w:t>
      </w:r>
    </w:p>
    <w:tbl>
      <w:tblPr>
        <w:tblW w:w="5001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732"/>
        <w:gridCol w:w="1567"/>
        <w:gridCol w:w="850"/>
        <w:gridCol w:w="118"/>
        <w:gridCol w:w="856"/>
        <w:gridCol w:w="681"/>
        <w:gridCol w:w="1196"/>
        <w:gridCol w:w="709"/>
        <w:gridCol w:w="100"/>
        <w:gridCol w:w="758"/>
        <w:gridCol w:w="1068"/>
      </w:tblGrid>
      <w:tr w:rsidR="00000000" w:rsidRPr="00014B59" w:rsidTr="00014B59">
        <w:trPr>
          <w:gridAfter w:val="3"/>
          <w:wAfter w:w="636" w:type="pct"/>
          <w:tblHeader/>
          <w:tblCellSpacing w:w="7" w:type="dxa"/>
        </w:trPr>
        <w:tc>
          <w:tcPr>
            <w:tcW w:w="4344" w:type="pct"/>
            <w:gridSpan w:val="9"/>
            <w:shd w:val="clear" w:color="auto" w:fill="BBBBBB"/>
            <w:vAlign w:val="center"/>
            <w:hideMark/>
          </w:tcPr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Реквизиты корпоративного действия</w:t>
            </w:r>
          </w:p>
        </w:tc>
      </w:tr>
      <w:tr w:rsidR="00000000" w:rsidRPr="00014B59" w:rsidTr="00014B59">
        <w:trPr>
          <w:gridAfter w:val="3"/>
          <w:wAfter w:w="636" w:type="pct"/>
          <w:tblCellSpacing w:w="7" w:type="dxa"/>
        </w:trPr>
        <w:tc>
          <w:tcPr>
            <w:tcW w:w="2577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14B59">
              <w:rPr>
                <w:rFonts w:eastAsia="Times New Roman"/>
                <w:sz w:val="22"/>
                <w:szCs w:val="22"/>
              </w:rPr>
              <w:t>Референс</w:t>
            </w:r>
            <w:proofErr w:type="spellEnd"/>
            <w:r w:rsidRPr="00014B59">
              <w:rPr>
                <w:rFonts w:eastAsia="Times New Roman"/>
                <w:sz w:val="22"/>
                <w:szCs w:val="22"/>
              </w:rPr>
              <w:t xml:space="preserve"> корпоративного действия</w:t>
            </w:r>
          </w:p>
        </w:tc>
        <w:tc>
          <w:tcPr>
            <w:tcW w:w="1761" w:type="pct"/>
            <w:gridSpan w:val="5"/>
            <w:shd w:val="clear" w:color="auto" w:fill="EEEEEE"/>
            <w:vAlign w:val="center"/>
            <w:hideMark/>
          </w:tcPr>
          <w:p w:rsidR="00000000" w:rsidRPr="00014B59" w:rsidRDefault="00CB076A">
            <w:pPr>
              <w:wordWrap w:val="0"/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908624</w:t>
            </w:r>
          </w:p>
        </w:tc>
      </w:tr>
      <w:tr w:rsidR="00000000" w:rsidRPr="00014B59" w:rsidTr="00014B59">
        <w:trPr>
          <w:gridAfter w:val="3"/>
          <w:wAfter w:w="636" w:type="pct"/>
          <w:tblCellSpacing w:w="7" w:type="dxa"/>
        </w:trPr>
        <w:tc>
          <w:tcPr>
            <w:tcW w:w="2577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Код типа корпоративного действия</w:t>
            </w:r>
          </w:p>
        </w:tc>
        <w:tc>
          <w:tcPr>
            <w:tcW w:w="1761" w:type="pct"/>
            <w:gridSpan w:val="5"/>
            <w:shd w:val="clear" w:color="auto" w:fill="EEEEEE"/>
            <w:vAlign w:val="center"/>
            <w:hideMark/>
          </w:tcPr>
          <w:p w:rsidR="00000000" w:rsidRPr="00014B59" w:rsidRDefault="00CB076A">
            <w:pPr>
              <w:wordWrap w:val="0"/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XMET</w:t>
            </w:r>
          </w:p>
        </w:tc>
      </w:tr>
      <w:tr w:rsidR="00000000" w:rsidRPr="00014B59" w:rsidTr="00014B59">
        <w:trPr>
          <w:gridAfter w:val="3"/>
          <w:wAfter w:w="636" w:type="pct"/>
          <w:tblCellSpacing w:w="7" w:type="dxa"/>
        </w:trPr>
        <w:tc>
          <w:tcPr>
            <w:tcW w:w="2577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Тип корпоративного действия</w:t>
            </w:r>
          </w:p>
        </w:tc>
        <w:tc>
          <w:tcPr>
            <w:tcW w:w="1761" w:type="pct"/>
            <w:gridSpan w:val="5"/>
            <w:shd w:val="clear" w:color="auto" w:fill="EEEEEE"/>
            <w:vAlign w:val="center"/>
            <w:hideMark/>
          </w:tcPr>
          <w:p w:rsidR="00000000" w:rsidRPr="00014B59" w:rsidRDefault="00CB076A">
            <w:pPr>
              <w:wordWrap w:val="0"/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Внеочередное общее собрание</w:t>
            </w:r>
          </w:p>
        </w:tc>
      </w:tr>
      <w:tr w:rsidR="00000000" w:rsidRPr="00014B59" w:rsidTr="00014B59">
        <w:trPr>
          <w:gridAfter w:val="3"/>
          <w:wAfter w:w="636" w:type="pct"/>
          <w:tblCellSpacing w:w="7" w:type="dxa"/>
        </w:trPr>
        <w:tc>
          <w:tcPr>
            <w:tcW w:w="2577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Дата КД (план.)</w:t>
            </w:r>
          </w:p>
        </w:tc>
        <w:tc>
          <w:tcPr>
            <w:tcW w:w="1761" w:type="pct"/>
            <w:gridSpan w:val="5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 xml:space="preserve">11 июня 2024 г. </w:t>
            </w:r>
          </w:p>
        </w:tc>
      </w:tr>
      <w:tr w:rsidR="00000000" w:rsidRPr="00014B59" w:rsidTr="00014B59">
        <w:trPr>
          <w:gridAfter w:val="3"/>
          <w:wAfter w:w="636" w:type="pct"/>
          <w:tblCellSpacing w:w="7" w:type="dxa"/>
        </w:trPr>
        <w:tc>
          <w:tcPr>
            <w:tcW w:w="2577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Дата фиксации</w:t>
            </w:r>
          </w:p>
        </w:tc>
        <w:tc>
          <w:tcPr>
            <w:tcW w:w="1761" w:type="pct"/>
            <w:gridSpan w:val="5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17 апреля 2024 г.</w:t>
            </w:r>
          </w:p>
        </w:tc>
      </w:tr>
      <w:tr w:rsidR="00000000" w:rsidRPr="00014B59" w:rsidTr="00014B59">
        <w:trPr>
          <w:gridAfter w:val="3"/>
          <w:wAfter w:w="636" w:type="pct"/>
          <w:tblCellSpacing w:w="7" w:type="dxa"/>
        </w:trPr>
        <w:tc>
          <w:tcPr>
            <w:tcW w:w="2577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Форма проведения собрания</w:t>
            </w:r>
          </w:p>
        </w:tc>
        <w:tc>
          <w:tcPr>
            <w:tcW w:w="1761" w:type="pct"/>
            <w:gridSpan w:val="5"/>
            <w:shd w:val="clear" w:color="auto" w:fill="EEEEEE"/>
            <w:vAlign w:val="center"/>
            <w:hideMark/>
          </w:tcPr>
          <w:p w:rsidR="00000000" w:rsidRPr="00014B59" w:rsidRDefault="00CB076A">
            <w:pPr>
              <w:wordWrap w:val="0"/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Заочная</w:t>
            </w:r>
          </w:p>
        </w:tc>
      </w:tr>
      <w:tr w:rsidR="00000000" w:rsidRPr="00014B59" w:rsidTr="00014B59">
        <w:trPr>
          <w:tblHeader/>
          <w:tblCellSpacing w:w="7" w:type="dxa"/>
        </w:trPr>
        <w:tc>
          <w:tcPr>
            <w:tcW w:w="4987" w:type="pct"/>
            <w:gridSpan w:val="12"/>
            <w:shd w:val="clear" w:color="auto" w:fill="BBBBBB"/>
            <w:vAlign w:val="center"/>
            <w:hideMark/>
          </w:tcPr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Информация о ценных бумагах</w:t>
            </w:r>
          </w:p>
        </w:tc>
      </w:tr>
      <w:tr w:rsidR="00014B59" w:rsidRPr="00014B59" w:rsidTr="00014B59">
        <w:trPr>
          <w:tblHeader/>
          <w:tblCellSpacing w:w="7" w:type="dxa"/>
        </w:trPr>
        <w:tc>
          <w:tcPr>
            <w:tcW w:w="577" w:type="pct"/>
            <w:shd w:val="clear" w:color="auto" w:fill="BBBBBB"/>
            <w:vAlign w:val="center"/>
            <w:hideMark/>
          </w:tcPr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Референс</w:t>
            </w:r>
            <w:proofErr w:type="spellEnd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 xml:space="preserve"> КД по ценной бумаге</w:t>
            </w:r>
          </w:p>
        </w:tc>
        <w:tc>
          <w:tcPr>
            <w:tcW w:w="787" w:type="pct"/>
            <w:shd w:val="clear" w:color="auto" w:fill="BBBBBB"/>
            <w:vAlign w:val="center"/>
            <w:hideMark/>
          </w:tcPr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Эмитент</w:t>
            </w:r>
          </w:p>
        </w:tc>
        <w:tc>
          <w:tcPr>
            <w:tcW w:w="773" w:type="pct"/>
            <w:shd w:val="clear" w:color="auto" w:fill="BBBBBB"/>
            <w:vAlign w:val="center"/>
            <w:hideMark/>
          </w:tcPr>
          <w:p w:rsid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Регистрацион</w:t>
            </w:r>
            <w:proofErr w:type="spellEnd"/>
          </w:p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ный</w:t>
            </w:r>
            <w:proofErr w:type="spellEnd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 xml:space="preserve"> номер</w:t>
            </w:r>
          </w:p>
        </w:tc>
        <w:tc>
          <w:tcPr>
            <w:tcW w:w="500" w:type="pct"/>
            <w:gridSpan w:val="2"/>
            <w:shd w:val="clear" w:color="auto" w:fill="BBBBBB"/>
            <w:vAlign w:val="center"/>
            <w:hideMark/>
          </w:tcPr>
          <w:p w:rsid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Дата регистра</w:t>
            </w:r>
          </w:p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765" w:type="pct"/>
            <w:gridSpan w:val="2"/>
            <w:shd w:val="clear" w:color="auto" w:fill="BBBBBB"/>
            <w:vAlign w:val="center"/>
            <w:hideMark/>
          </w:tcPr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Категория</w:t>
            </w:r>
          </w:p>
        </w:tc>
        <w:tc>
          <w:tcPr>
            <w:tcW w:w="618" w:type="pct"/>
            <w:shd w:val="clear" w:color="auto" w:fill="BBBBBB"/>
            <w:vAlign w:val="center"/>
            <w:hideMark/>
          </w:tcPr>
          <w:p w:rsidR="00014B59" w:rsidRDefault="00CB076A" w:rsidP="00014B5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Депози</w:t>
            </w:r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тар</w:t>
            </w:r>
            <w:proofErr w:type="spellEnd"/>
          </w:p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ный</w:t>
            </w:r>
            <w:proofErr w:type="spellEnd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 xml:space="preserve"> код выпуска</w:t>
            </w:r>
          </w:p>
        </w:tc>
        <w:tc>
          <w:tcPr>
            <w:tcW w:w="711" w:type="pct"/>
            <w:gridSpan w:val="3"/>
            <w:shd w:val="clear" w:color="auto" w:fill="BBBBBB"/>
            <w:vAlign w:val="center"/>
            <w:hideMark/>
          </w:tcPr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ISIN</w:t>
            </w:r>
          </w:p>
        </w:tc>
        <w:tc>
          <w:tcPr>
            <w:tcW w:w="211" w:type="pct"/>
            <w:shd w:val="clear" w:color="auto" w:fill="BBBBBB"/>
            <w:vAlign w:val="center"/>
            <w:hideMark/>
          </w:tcPr>
          <w:p w:rsid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Реестро</w:t>
            </w:r>
            <w:proofErr w:type="spellEnd"/>
          </w:p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держатель</w:t>
            </w:r>
          </w:p>
        </w:tc>
      </w:tr>
      <w:tr w:rsidR="00014B59" w:rsidRPr="00014B59" w:rsidTr="00014B59">
        <w:trPr>
          <w:tblCellSpacing w:w="7" w:type="dxa"/>
        </w:trPr>
        <w:tc>
          <w:tcPr>
            <w:tcW w:w="577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908624X7398</w:t>
            </w:r>
          </w:p>
        </w:tc>
        <w:tc>
          <w:tcPr>
            <w:tcW w:w="787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Публичное акционерное общество "Территориальная генерирующая компания №2"</w:t>
            </w:r>
          </w:p>
        </w:tc>
        <w:tc>
          <w:tcPr>
            <w:tcW w:w="773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1-01-10420-A</w:t>
            </w:r>
          </w:p>
        </w:tc>
        <w:tc>
          <w:tcPr>
            <w:tcW w:w="500" w:type="pct"/>
            <w:gridSpan w:val="2"/>
            <w:shd w:val="clear" w:color="auto" w:fill="EEEEEE"/>
            <w:vAlign w:val="center"/>
            <w:hideMark/>
          </w:tcPr>
          <w:p w:rsid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 xml:space="preserve">14 мая </w:t>
            </w:r>
          </w:p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2005 г.</w:t>
            </w:r>
          </w:p>
        </w:tc>
        <w:tc>
          <w:tcPr>
            <w:tcW w:w="765" w:type="pct"/>
            <w:gridSpan w:val="2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 xml:space="preserve">акции обыкновенные </w:t>
            </w:r>
          </w:p>
        </w:tc>
        <w:tc>
          <w:tcPr>
            <w:tcW w:w="618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TGK2</w:t>
            </w:r>
          </w:p>
        </w:tc>
        <w:tc>
          <w:tcPr>
            <w:tcW w:w="711" w:type="pct"/>
            <w:gridSpan w:val="3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RU000A0JNGS7</w:t>
            </w:r>
          </w:p>
        </w:tc>
        <w:tc>
          <w:tcPr>
            <w:tcW w:w="211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ООО "Реестр-РН"</w:t>
            </w:r>
          </w:p>
        </w:tc>
      </w:tr>
      <w:tr w:rsidR="00014B59" w:rsidRPr="00014B59" w:rsidTr="00014B59">
        <w:trPr>
          <w:tblCellSpacing w:w="7" w:type="dxa"/>
        </w:trPr>
        <w:tc>
          <w:tcPr>
            <w:tcW w:w="577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908624X7408</w:t>
            </w:r>
          </w:p>
        </w:tc>
        <w:tc>
          <w:tcPr>
            <w:tcW w:w="787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Публичное акционерное общество "Территориальная генерирующая компания №2"</w:t>
            </w:r>
          </w:p>
        </w:tc>
        <w:tc>
          <w:tcPr>
            <w:tcW w:w="773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2-01-10420-A</w:t>
            </w:r>
          </w:p>
        </w:tc>
        <w:tc>
          <w:tcPr>
            <w:tcW w:w="500" w:type="pct"/>
            <w:gridSpan w:val="2"/>
            <w:shd w:val="clear" w:color="auto" w:fill="EEEEEE"/>
            <w:vAlign w:val="center"/>
            <w:hideMark/>
          </w:tcPr>
          <w:p w:rsid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 xml:space="preserve">29 июня </w:t>
            </w:r>
          </w:p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2006 г.</w:t>
            </w:r>
          </w:p>
        </w:tc>
        <w:tc>
          <w:tcPr>
            <w:tcW w:w="765" w:type="pct"/>
            <w:gridSpan w:val="2"/>
            <w:shd w:val="clear" w:color="auto" w:fill="EEEEEE"/>
            <w:vAlign w:val="center"/>
            <w:hideMark/>
          </w:tcPr>
          <w:p w:rsid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акции привилегирован</w:t>
            </w:r>
          </w:p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14B59">
              <w:rPr>
                <w:rFonts w:eastAsia="Times New Roman"/>
                <w:sz w:val="22"/>
                <w:szCs w:val="22"/>
              </w:rPr>
              <w:t>ные</w:t>
            </w:r>
            <w:proofErr w:type="spellEnd"/>
            <w:r w:rsidRPr="00014B59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618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TGK2P</w:t>
            </w:r>
          </w:p>
        </w:tc>
        <w:tc>
          <w:tcPr>
            <w:tcW w:w="711" w:type="pct"/>
            <w:gridSpan w:val="3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RU000A0JNGT5</w:t>
            </w:r>
          </w:p>
        </w:tc>
        <w:tc>
          <w:tcPr>
            <w:tcW w:w="211" w:type="pct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ООО "Реестр-РН</w:t>
            </w:r>
            <w:r w:rsidRPr="00014B59">
              <w:rPr>
                <w:rFonts w:eastAsia="Times New Roman"/>
                <w:sz w:val="22"/>
                <w:szCs w:val="22"/>
              </w:rPr>
              <w:t>"</w:t>
            </w:r>
          </w:p>
        </w:tc>
      </w:tr>
      <w:tr w:rsidR="00000000" w:rsidRPr="00014B59" w:rsidTr="00014B59">
        <w:trPr>
          <w:gridAfter w:val="2"/>
          <w:wAfter w:w="597" w:type="pct"/>
          <w:tblHeader/>
          <w:tblCellSpacing w:w="7" w:type="dxa"/>
        </w:trPr>
        <w:tc>
          <w:tcPr>
            <w:tcW w:w="4384" w:type="pct"/>
            <w:gridSpan w:val="10"/>
            <w:shd w:val="clear" w:color="auto" w:fill="BBBBBB"/>
            <w:vAlign w:val="center"/>
            <w:hideMark/>
          </w:tcPr>
          <w:p w:rsidR="00000000" w:rsidRPr="00014B59" w:rsidRDefault="00CB07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14B59">
              <w:rPr>
                <w:rFonts w:eastAsia="Times New Roman"/>
                <w:b/>
                <w:bCs/>
                <w:sz w:val="22"/>
                <w:szCs w:val="22"/>
              </w:rPr>
              <w:t>Голосование</w:t>
            </w:r>
          </w:p>
        </w:tc>
      </w:tr>
      <w:tr w:rsidR="00000000" w:rsidRPr="00014B59" w:rsidTr="00014B59">
        <w:trPr>
          <w:gridAfter w:val="2"/>
          <w:wAfter w:w="597" w:type="pct"/>
          <w:tblCellSpacing w:w="7" w:type="dxa"/>
        </w:trPr>
        <w:tc>
          <w:tcPr>
            <w:tcW w:w="3064" w:type="pct"/>
            <w:gridSpan w:val="6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1314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10 июня 2024 г. 19:59 МСК</w:t>
            </w:r>
          </w:p>
        </w:tc>
      </w:tr>
      <w:tr w:rsidR="00000000" w:rsidRPr="00014B59" w:rsidTr="00014B59">
        <w:trPr>
          <w:gridAfter w:val="2"/>
          <w:wAfter w:w="597" w:type="pct"/>
          <w:tblCellSpacing w:w="7" w:type="dxa"/>
        </w:trPr>
        <w:tc>
          <w:tcPr>
            <w:tcW w:w="3064" w:type="pct"/>
            <w:gridSpan w:val="6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1314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10 июня 2024 г. 23:59 МСК</w:t>
            </w:r>
          </w:p>
        </w:tc>
      </w:tr>
      <w:tr w:rsidR="00000000" w:rsidRPr="00014B59" w:rsidTr="00014B59">
        <w:trPr>
          <w:gridAfter w:val="2"/>
          <w:wAfter w:w="597" w:type="pct"/>
          <w:tblCellSpacing w:w="7" w:type="dxa"/>
        </w:trPr>
        <w:tc>
          <w:tcPr>
            <w:tcW w:w="4384" w:type="pct"/>
            <w:gridSpan w:val="10"/>
            <w:shd w:val="clear" w:color="auto" w:fill="BBBBBB"/>
            <w:vAlign w:val="center"/>
            <w:hideMark/>
          </w:tcPr>
          <w:p w:rsidR="00000000" w:rsidRPr="00014B59" w:rsidRDefault="00CB076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Методы голосования</w:t>
            </w:r>
          </w:p>
        </w:tc>
      </w:tr>
      <w:tr w:rsidR="00000000" w:rsidRPr="00014B59" w:rsidTr="00014B59">
        <w:trPr>
          <w:gridAfter w:val="2"/>
          <w:wAfter w:w="597" w:type="pct"/>
          <w:tblCellSpacing w:w="7" w:type="dxa"/>
        </w:trPr>
        <w:tc>
          <w:tcPr>
            <w:tcW w:w="3064" w:type="pct"/>
            <w:gridSpan w:val="6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1314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NDC000000000</w:t>
            </w:r>
          </w:p>
        </w:tc>
      </w:tr>
      <w:tr w:rsidR="00000000" w:rsidRPr="00014B59" w:rsidTr="00014B59">
        <w:trPr>
          <w:gridAfter w:val="2"/>
          <w:wAfter w:w="597" w:type="pct"/>
          <w:tblCellSpacing w:w="7" w:type="dxa"/>
        </w:trPr>
        <w:tc>
          <w:tcPr>
            <w:tcW w:w="3064" w:type="pct"/>
            <w:gridSpan w:val="6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1314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NADCRUMM</w:t>
            </w:r>
          </w:p>
        </w:tc>
      </w:tr>
      <w:tr w:rsidR="00000000" w:rsidRPr="00014B59" w:rsidTr="00014B59">
        <w:trPr>
          <w:gridAfter w:val="2"/>
          <w:wAfter w:w="597" w:type="pct"/>
          <w:tblCellSpacing w:w="7" w:type="dxa"/>
        </w:trPr>
        <w:tc>
          <w:tcPr>
            <w:tcW w:w="3064" w:type="pct"/>
            <w:gridSpan w:val="6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1314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 xml:space="preserve">Код страны: RU. </w:t>
            </w:r>
            <w:r w:rsidRPr="00014B59">
              <w:rPr>
                <w:rFonts w:eastAsia="Times New Roman"/>
                <w:sz w:val="22"/>
                <w:szCs w:val="22"/>
              </w:rPr>
              <w:br/>
              <w:t>ПАО «ТГК-2»; ООО «Реестр-РН», 150003, г. Ярославль, ул. Пятницкая, д.</w:t>
            </w:r>
            <w:r w:rsidRPr="00014B59">
              <w:rPr>
                <w:rFonts w:eastAsia="Times New Roman"/>
                <w:sz w:val="22"/>
                <w:szCs w:val="22"/>
              </w:rPr>
              <w:br/>
              <w:t>6; 115172, г. Москва, а/я 4</w:t>
            </w:r>
          </w:p>
        </w:tc>
      </w:tr>
      <w:tr w:rsidR="00000000" w:rsidRPr="00014B59" w:rsidTr="00014B59">
        <w:trPr>
          <w:gridAfter w:val="2"/>
          <w:wAfter w:w="597" w:type="pct"/>
          <w:tblCellSpacing w:w="7" w:type="dxa"/>
        </w:trPr>
        <w:tc>
          <w:tcPr>
            <w:tcW w:w="3064" w:type="pct"/>
            <w:gridSpan w:val="6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Адрес сайта в сети "Интернет", на котором может быть заполнена электро</w:t>
            </w:r>
            <w:r w:rsidRPr="00014B59">
              <w:rPr>
                <w:rFonts w:eastAsia="Times New Roman"/>
                <w:sz w:val="22"/>
                <w:szCs w:val="22"/>
              </w:rPr>
              <w:t xml:space="preserve">нная форма бюллетеней </w:t>
            </w:r>
          </w:p>
        </w:tc>
        <w:tc>
          <w:tcPr>
            <w:tcW w:w="1314" w:type="pct"/>
            <w:gridSpan w:val="4"/>
            <w:shd w:val="clear" w:color="auto" w:fill="EEEEEE"/>
            <w:vAlign w:val="center"/>
            <w:hideMark/>
          </w:tcPr>
          <w:p w:rsidR="00000000" w:rsidRPr="00014B59" w:rsidRDefault="00CB076A">
            <w:pPr>
              <w:rPr>
                <w:rFonts w:eastAsia="Times New Roman"/>
                <w:sz w:val="22"/>
                <w:szCs w:val="22"/>
              </w:rPr>
            </w:pPr>
            <w:r w:rsidRPr="00014B59">
              <w:rPr>
                <w:rFonts w:eastAsia="Times New Roman"/>
                <w:sz w:val="22"/>
                <w:szCs w:val="22"/>
              </w:rPr>
              <w:t>Информация об адресе не предоставлена</w:t>
            </w:r>
          </w:p>
        </w:tc>
      </w:tr>
    </w:tbl>
    <w:p w:rsidR="00000000" w:rsidRPr="00014B59" w:rsidRDefault="00CB076A">
      <w:pPr>
        <w:rPr>
          <w:rFonts w:eastAsia="Times New Roman"/>
          <w:sz w:val="22"/>
          <w:szCs w:val="22"/>
        </w:rPr>
      </w:pPr>
    </w:p>
    <w:p w:rsidR="00000000" w:rsidRPr="00014B59" w:rsidRDefault="00CB076A">
      <w:pPr>
        <w:pStyle w:val="2"/>
        <w:rPr>
          <w:rFonts w:eastAsia="Times New Roman"/>
          <w:sz w:val="22"/>
          <w:szCs w:val="22"/>
        </w:rPr>
      </w:pPr>
      <w:r w:rsidRPr="00014B59">
        <w:rPr>
          <w:rFonts w:eastAsia="Times New Roman"/>
          <w:sz w:val="22"/>
          <w:szCs w:val="22"/>
        </w:rPr>
        <w:t>Повестка</w:t>
      </w:r>
    </w:p>
    <w:p w:rsidR="00000000" w:rsidRPr="00014B59" w:rsidRDefault="00CB076A">
      <w:pPr>
        <w:rPr>
          <w:rFonts w:eastAsia="Times New Roman"/>
          <w:sz w:val="22"/>
          <w:szCs w:val="22"/>
        </w:rPr>
      </w:pPr>
      <w:r w:rsidRPr="00014B59">
        <w:rPr>
          <w:rFonts w:eastAsia="Times New Roman"/>
          <w:sz w:val="22"/>
          <w:szCs w:val="22"/>
        </w:rPr>
        <w:t>1. Об определении количественного состава Совета директоров ПАО «ТГК-2».</w:t>
      </w:r>
      <w:r w:rsidRPr="00014B59">
        <w:rPr>
          <w:rFonts w:eastAsia="Times New Roman"/>
          <w:sz w:val="22"/>
          <w:szCs w:val="22"/>
        </w:rPr>
        <w:br/>
        <w:t xml:space="preserve">2. Об избрании членов Совета директоров ПАО «ТГК-2». </w:t>
      </w:r>
    </w:p>
    <w:p w:rsidR="00014B59" w:rsidRDefault="00014B59">
      <w:pPr>
        <w:pStyle w:val="HTML"/>
        <w:rPr>
          <w:sz w:val="22"/>
          <w:szCs w:val="22"/>
        </w:rPr>
      </w:pPr>
    </w:p>
    <w:p w:rsidR="00014B59" w:rsidRDefault="00014B59">
      <w:pPr>
        <w:pStyle w:val="HTML"/>
        <w:rPr>
          <w:sz w:val="22"/>
          <w:szCs w:val="22"/>
        </w:rPr>
      </w:pPr>
    </w:p>
    <w:p w:rsidR="00014B59" w:rsidRDefault="00014B59">
      <w:pPr>
        <w:pStyle w:val="HTML"/>
        <w:rPr>
          <w:sz w:val="22"/>
          <w:szCs w:val="22"/>
        </w:rPr>
      </w:pPr>
    </w:p>
    <w:p w:rsidR="00000000" w:rsidRPr="00014B59" w:rsidRDefault="00CB076A">
      <w:pPr>
        <w:pStyle w:val="HTML"/>
        <w:rPr>
          <w:sz w:val="22"/>
          <w:szCs w:val="22"/>
        </w:rPr>
      </w:pPr>
      <w:bookmarkStart w:id="0" w:name="_GoBack"/>
      <w:bookmarkEnd w:id="0"/>
      <w:r w:rsidRPr="00014B59">
        <w:rPr>
          <w:sz w:val="22"/>
          <w:szCs w:val="22"/>
        </w:rPr>
        <w:t>По всем вопросам, связанным с н</w:t>
      </w:r>
      <w:r w:rsidRPr="00014B59">
        <w:rPr>
          <w:sz w:val="22"/>
          <w:szCs w:val="22"/>
        </w:rPr>
        <w:t xml:space="preserve">астоящим сообщением, Вы можете обращаться </w:t>
      </w:r>
      <w:r w:rsidR="00014B59">
        <w:rPr>
          <w:sz w:val="22"/>
          <w:szCs w:val="22"/>
        </w:rPr>
        <w:t>в Депозитарий АО БАНК ОРЕНБУРГ тел (3532)343-060</w:t>
      </w:r>
    </w:p>
    <w:p w:rsidR="00CB076A" w:rsidRPr="00014B59" w:rsidRDefault="00CB076A">
      <w:pPr>
        <w:rPr>
          <w:rFonts w:eastAsia="Times New Roman"/>
          <w:sz w:val="22"/>
          <w:szCs w:val="22"/>
        </w:rPr>
      </w:pPr>
      <w:r w:rsidRPr="00014B59">
        <w:rPr>
          <w:rFonts w:eastAsia="Times New Roman"/>
          <w:sz w:val="22"/>
          <w:szCs w:val="22"/>
        </w:rPr>
        <w:br/>
      </w:r>
    </w:p>
    <w:sectPr w:rsidR="00CB076A" w:rsidRPr="00014B59" w:rsidSect="00014B59">
      <w:pgSz w:w="11906" w:h="16838"/>
      <w:pgMar w:top="426" w:right="28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14B59"/>
    <w:rsid w:val="00014B59"/>
    <w:rsid w:val="00C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D0AFB"/>
  <w15:chartTrackingRefBased/>
  <w15:docId w15:val="{5EE8EE11-B116-4A09-AA49-A78892B6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4">
    <w:name w:val="Balloon Text"/>
    <w:basedOn w:val="a"/>
    <w:link w:val="a5"/>
    <w:uiPriority w:val="99"/>
    <w:semiHidden/>
    <w:unhideWhenUsed/>
    <w:rsid w:val="00014B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B5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2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2024-04-02T04:14:00Z</cp:lastPrinted>
  <dcterms:created xsi:type="dcterms:W3CDTF">2024-04-02T04:15:00Z</dcterms:created>
  <dcterms:modified xsi:type="dcterms:W3CDTF">2024-04-02T04:15:00Z</dcterms:modified>
</cp:coreProperties>
</file>